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1D00C" w14:textId="3CEA7943" w:rsidR="004D075E" w:rsidRDefault="00990AAF" w:rsidP="00A05CB6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BA08CE" wp14:editId="6F6898E1">
            <wp:simplePos x="0" y="0"/>
            <wp:positionH relativeFrom="column">
              <wp:posOffset>-822960</wp:posOffset>
            </wp:positionH>
            <wp:positionV relativeFrom="paragraph">
              <wp:posOffset>-838200</wp:posOffset>
            </wp:positionV>
            <wp:extent cx="7604760" cy="9921240"/>
            <wp:effectExtent l="0" t="0" r="0" b="3810"/>
            <wp:wrapNone/>
            <wp:docPr id="1416556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5614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6243D" w14:textId="77777777" w:rsidR="006312D3" w:rsidRPr="006312D3" w:rsidRDefault="006312D3" w:rsidP="006312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4"/>
        </w:rPr>
      </w:pPr>
    </w:p>
    <w:p w14:paraId="1FF67EDD" w14:textId="77777777" w:rsidR="006312D3" w:rsidRDefault="006312D3" w:rsidP="006312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4"/>
        </w:rPr>
      </w:pPr>
    </w:p>
    <w:p w14:paraId="0DB8F5F9" w14:textId="77777777" w:rsidR="006312D3" w:rsidRDefault="006312D3" w:rsidP="006312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4"/>
        </w:rPr>
      </w:pPr>
    </w:p>
    <w:p w14:paraId="0665BC52" w14:textId="77777777" w:rsidR="006312D3" w:rsidRPr="006312D3" w:rsidRDefault="006312D3" w:rsidP="006312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4"/>
        </w:rPr>
      </w:pPr>
    </w:p>
    <w:p w14:paraId="5F2CF0F3" w14:textId="77777777" w:rsidR="006312D3" w:rsidRPr="006312D3" w:rsidRDefault="006312D3" w:rsidP="006312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4"/>
        </w:rPr>
      </w:pPr>
    </w:p>
    <w:p w14:paraId="080D27E9" w14:textId="77777777" w:rsidR="006312D3" w:rsidRPr="006312D3" w:rsidRDefault="006312D3" w:rsidP="006312D3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4"/>
        </w:rPr>
      </w:pPr>
    </w:p>
    <w:p w14:paraId="3068DF7C" w14:textId="77777777" w:rsidR="006312D3" w:rsidRPr="006312D3" w:rsidRDefault="006312D3" w:rsidP="006312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4"/>
        </w:rPr>
      </w:pPr>
    </w:p>
    <w:p w14:paraId="6C390D8E" w14:textId="77777777" w:rsidR="006312D3" w:rsidRDefault="006312D3" w:rsidP="006312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4"/>
        </w:rPr>
      </w:pPr>
    </w:p>
    <w:p w14:paraId="0D5FF326" w14:textId="77777777" w:rsidR="006312D3" w:rsidRDefault="006312D3" w:rsidP="006312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4"/>
        </w:rPr>
      </w:pPr>
    </w:p>
    <w:p w14:paraId="6E09F078" w14:textId="77777777" w:rsidR="006312D3" w:rsidRPr="006312D3" w:rsidRDefault="006312D3" w:rsidP="006312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4"/>
        </w:rPr>
      </w:pPr>
    </w:p>
    <w:p w14:paraId="53150A9A" w14:textId="77777777" w:rsidR="006312D3" w:rsidRPr="006312D3" w:rsidRDefault="006312D3" w:rsidP="006312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4"/>
        </w:rPr>
      </w:pPr>
    </w:p>
    <w:p w14:paraId="05DCC8BD" w14:textId="77777777" w:rsidR="006312D3" w:rsidRPr="006312D3" w:rsidRDefault="006312D3" w:rsidP="006312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4"/>
          <w:cs/>
        </w:rPr>
      </w:pPr>
    </w:p>
    <w:p w14:paraId="7E7EEAA2" w14:textId="1ABDE647" w:rsidR="006312D3" w:rsidRDefault="00C903E5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77441F1" w14:textId="1AAAE0CE" w:rsidR="00990AAF" w:rsidRDefault="00990AAF" w:rsidP="00C903E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87EF862" wp14:editId="6BE081E4">
            <wp:extent cx="1032510" cy="830580"/>
            <wp:effectExtent l="0" t="0" r="0" b="7620"/>
            <wp:docPr id="4593169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16992" name="รูปภาพ 45931699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7" b="8527"/>
                    <a:stretch/>
                  </pic:blipFill>
                  <pic:spPr bwMode="auto">
                    <a:xfrm>
                      <a:off x="0" y="0"/>
                      <a:ext cx="1038287" cy="83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57E0F" w14:textId="77777777" w:rsidR="00990AAF" w:rsidRDefault="00990AAF" w:rsidP="00990AA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0AAF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การประเมินความเสี่ยงการทุจริตในประเด็นที่เกี่ยวข้องกับสินบน</w:t>
      </w:r>
    </w:p>
    <w:p w14:paraId="46374FBB" w14:textId="5BEA2976" w:rsidR="009C79B5" w:rsidRPr="009C79B5" w:rsidRDefault="009C79B5" w:rsidP="00990AA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79B5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ความหมายของการทุจริต สินบน และผลประโยชน์ทับซ้อน</w:t>
      </w:r>
    </w:p>
    <w:p w14:paraId="52FA947F" w14:textId="7B0A0233" w:rsidR="009C79B5" w:rsidRPr="009C79B5" w:rsidRDefault="009C79B5" w:rsidP="009C79B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C79B5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C79B5">
        <w:rPr>
          <w:rFonts w:ascii="TH SarabunPSK" w:hAnsi="TH SarabunPSK" w:cs="TH SarabunPSK"/>
          <w:b/>
          <w:bCs/>
          <w:sz w:val="32"/>
          <w:szCs w:val="32"/>
          <w:cs/>
        </w:rPr>
        <w:t>. การทุจริต</w:t>
      </w:r>
    </w:p>
    <w:p w14:paraId="721FA4A0" w14:textId="77777777" w:rsidR="009C79B5" w:rsidRPr="009C79B5" w:rsidRDefault="009C79B5" w:rsidP="009C79B5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9C79B5">
        <w:rPr>
          <w:rFonts w:ascii="TH SarabunPSK" w:hAnsi="TH SarabunPSK" w:cs="TH SarabunPSK"/>
          <w:sz w:val="32"/>
          <w:szCs w:val="32"/>
          <w:cs/>
        </w:rPr>
        <w:t>“ทุจริตในภาครัฐ” หมายความว่า ทุจริตต่อหน้าที่หรือประพฤติมิชอบในภาครัฐ</w:t>
      </w:r>
    </w:p>
    <w:p w14:paraId="3CE34128" w14:textId="404D031B" w:rsidR="009C79B5" w:rsidRPr="009C79B5" w:rsidRDefault="009C79B5" w:rsidP="009C79B5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79B5">
        <w:rPr>
          <w:rFonts w:ascii="TH SarabunPSK" w:hAnsi="TH SarabunPSK" w:cs="TH SarabunPSK"/>
          <w:sz w:val="32"/>
          <w:szCs w:val="32"/>
          <w:cs/>
        </w:rPr>
        <w:t>“ทุจริตต่อหน้าที่” หมายความว่า การปฏิบัติหรือละเว้นการปฏิบัติอย่างใดในตำแหน่งหรือหน้าที่นั้น หรือใช้อำนาจในตำแหน่งหรือหน้าที่ ทั้งนี้ เพื่อแสวงหาประโยชน์ที่มิควรได้โดยชอบ สำหรับตนเองหรือผู้อื่นหรือกระทำการอันเป็นความผิดต่อตำแหน่งหน้าที่ในการยุติธรรมตามประมวลกฎหมายอาญาหรือตามกฎหมายอื่น</w:t>
      </w:r>
    </w:p>
    <w:p w14:paraId="3AA6C860" w14:textId="3BFDB6D3" w:rsidR="009C79B5" w:rsidRPr="009C79B5" w:rsidRDefault="009C79B5" w:rsidP="009C79B5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9C79B5">
        <w:rPr>
          <w:rFonts w:ascii="TH SarabunPSK" w:hAnsi="TH SarabunPSK" w:cs="TH SarabunPSK"/>
          <w:sz w:val="32"/>
          <w:szCs w:val="32"/>
          <w:cs/>
        </w:rPr>
        <w:t>“ประพฤติมิชอบ” หมายความว่า การใช้อำนาจในตำแหน่งหรือหน้าที่อันเป็นการฝ่าฝืนกฎหมายระเบียบ คำสั่ง หรือมติคณะรัฐมนตรีที่มุ่งหมายจุควบคุมดูแลการรับการเก็บรักษาหรือการใช้เงินหรือทรัพย์สินของแผ่นดิน</w:t>
      </w:r>
    </w:p>
    <w:p w14:paraId="2B61CE2A" w14:textId="494CDE90" w:rsidR="009C79B5" w:rsidRPr="009C79B5" w:rsidRDefault="009C79B5" w:rsidP="009C79B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C79B5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C79B5">
        <w:rPr>
          <w:rFonts w:ascii="TH SarabunPSK" w:hAnsi="TH SarabunPSK" w:cs="TH SarabunPSK"/>
          <w:b/>
          <w:bCs/>
          <w:sz w:val="32"/>
          <w:szCs w:val="32"/>
          <w:cs/>
        </w:rPr>
        <w:t>. สินบน</w:t>
      </w:r>
    </w:p>
    <w:p w14:paraId="3D886F08" w14:textId="3194DA62" w:rsidR="009C79B5" w:rsidRPr="009C79B5" w:rsidRDefault="009C79B5" w:rsidP="009C79B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79B5">
        <w:rPr>
          <w:rFonts w:ascii="TH SarabunPSK" w:hAnsi="TH SarabunPSK" w:cs="TH SarabunPSK"/>
          <w:sz w:val="32"/>
          <w:szCs w:val="32"/>
          <w:cs/>
        </w:rPr>
        <w:t>สินบน (</w:t>
      </w:r>
      <w:r w:rsidRPr="009C79B5">
        <w:rPr>
          <w:rFonts w:ascii="TH SarabunPSK" w:hAnsi="TH SarabunPSK" w:cs="TH SarabunPSK"/>
          <w:sz w:val="32"/>
          <w:szCs w:val="32"/>
        </w:rPr>
        <w:t xml:space="preserve">Bribery) </w:t>
      </w:r>
      <w:r w:rsidRPr="009C79B5">
        <w:rPr>
          <w:rFonts w:ascii="TH SarabunPSK" w:hAnsi="TH SarabunPSK" w:cs="TH SarabunPSK"/>
          <w:sz w:val="32"/>
          <w:szCs w:val="32"/>
          <w:cs/>
        </w:rPr>
        <w:t>หมายถึง ทรัพย์สินหรือประโยชน์อื่นใดที่เสนอว่าจะให้ สัญญาว่าจะให้ มอบให้การยอมรับ การให้ หรือการร้องขอสิ่งใดสิ่งหนึ่ง อันส่งผลต่อการตัดสินใจอย่างใดอย่างหนึ่งในลักษณะจูงใจให้กระทำการหรือไม่กระทำการที่ขัดต่อหน้าที่ความ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79B5">
        <w:rPr>
          <w:rFonts w:ascii="TH SarabunPSK" w:hAnsi="TH SarabunPSK" w:cs="TH SarabunPSK"/>
          <w:sz w:val="32"/>
          <w:szCs w:val="32"/>
          <w:cs/>
        </w:rPr>
        <w:t>ทรัพย์สินหรือประโยชน์อื่นใด หมายถึง</w:t>
      </w:r>
    </w:p>
    <w:p w14:paraId="36186B96" w14:textId="77777777" w:rsidR="009C79B5" w:rsidRPr="009C79B5" w:rsidRDefault="009C79B5" w:rsidP="009C79B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C79B5">
        <w:rPr>
          <w:rFonts w:ascii="TH SarabunPSK" w:hAnsi="TH SarabunPSK" w:cs="TH SarabunPSK"/>
          <w:sz w:val="32"/>
          <w:szCs w:val="32"/>
          <w:cs/>
        </w:rPr>
        <w:t>- ทรัพย์สิน หมาย ทรัพย์และวัตถุไม่มีรูปร่างซึ่งอาจมีราคาและอาจถือเอาได้ เช่น เงิน ที่ดิน รถ</w:t>
      </w:r>
    </w:p>
    <w:p w14:paraId="61E41FA0" w14:textId="77777777" w:rsidR="009C79B5" w:rsidRPr="009C79B5" w:rsidRDefault="009C79B5" w:rsidP="009C79B5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9C79B5">
        <w:rPr>
          <w:rFonts w:ascii="TH SarabunPSK" w:hAnsi="TH SarabunPSK" w:cs="TH SarabunPSK"/>
          <w:sz w:val="32"/>
          <w:szCs w:val="32"/>
          <w:cs/>
        </w:rPr>
        <w:t>- ประโยชน์อื่นใด เช่น การสร้างบ้านหรือตกแต่งบ้านโดยไม่คิดราคา หรือคิดราคาขั้นต่ำ</w:t>
      </w:r>
    </w:p>
    <w:p w14:paraId="079E1791" w14:textId="7F12A016" w:rsidR="009C79B5" w:rsidRPr="009C79B5" w:rsidRDefault="009C79B5" w:rsidP="009C79B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C79B5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C79B5">
        <w:rPr>
          <w:rFonts w:ascii="TH SarabunPSK" w:hAnsi="TH SarabunPSK" w:cs="TH SarabunPSK"/>
          <w:b/>
          <w:bCs/>
          <w:sz w:val="32"/>
          <w:szCs w:val="32"/>
          <w:cs/>
        </w:rPr>
        <w:t>. ผลประโยชน์ทับซ้อน</w:t>
      </w:r>
    </w:p>
    <w:p w14:paraId="19A8B2ED" w14:textId="409C2256" w:rsidR="009C79B5" w:rsidRPr="009C79B5" w:rsidRDefault="009C79B5" w:rsidP="009C79B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79B5">
        <w:rPr>
          <w:rFonts w:ascii="TH SarabunPSK" w:hAnsi="TH SarabunPSK" w:cs="TH SarabunPSK"/>
          <w:sz w:val="32"/>
          <w:szCs w:val="32"/>
          <w:cs/>
        </w:rPr>
        <w:t xml:space="preserve">คำว่า </w:t>
      </w:r>
      <w:r w:rsidRPr="009C79B5">
        <w:rPr>
          <w:rFonts w:ascii="TH SarabunPSK" w:hAnsi="TH SarabunPSK" w:cs="TH SarabunPSK"/>
          <w:sz w:val="32"/>
          <w:szCs w:val="32"/>
        </w:rPr>
        <w:t xml:space="preserve">Conflict of Interest </w:t>
      </w:r>
      <w:r w:rsidRPr="009C79B5">
        <w:rPr>
          <w:rFonts w:ascii="TH SarabunPSK" w:hAnsi="TH SarabunPSK" w:cs="TH SarabunPSK"/>
          <w:sz w:val="32"/>
          <w:szCs w:val="32"/>
          <w:cs/>
        </w:rPr>
        <w:t>มีผู้ให้คำแปลเป็นภาษไทยไว้หลากหลาย เช่น “การขัดกันแห่งผลประโยชน์ส่วนบุคคลและผลประยชน์ส่วนรวม” หรือ “การขัดกันระหว่างประโยชน์ส่วนบุคคลและประโยชน์ส่วนรวม” หรือ “การขัดกันระหว่างผลประโยชน์สาธารณะและผลประโยชน์ส่วนบุคคล” หรือ “ประโยชน์ทับซ้อน” หรื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9C79B5">
        <w:rPr>
          <w:rFonts w:ascii="TH SarabunPSK" w:hAnsi="TH SarabunPSK" w:cs="TH SarabunPSK"/>
          <w:sz w:val="32"/>
          <w:szCs w:val="32"/>
          <w:cs/>
        </w:rPr>
        <w:t>“ผลประโยชน์ทับซ้อน” หรือ “ผลประโยชน์ขัดกัน” หรือจะแปลว่า “ผลประโยชน์ขัดแย้ง” หรือความขัดแย้งทางผลประโยชน์</w:t>
      </w:r>
    </w:p>
    <w:p w14:paraId="2C2A18BB" w14:textId="77777777" w:rsidR="009C79B5" w:rsidRDefault="009C79B5" w:rsidP="009C79B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79B5">
        <w:rPr>
          <w:rFonts w:ascii="TH SarabunPSK" w:hAnsi="TH SarabunPSK" w:cs="TH SarabunPSK"/>
          <w:sz w:val="32"/>
          <w:szCs w:val="32"/>
          <w:cs/>
        </w:rPr>
        <w:t>คู่มือการปฏิบัติหน้าที่สำหรับเจ้าหน้าที่ของรัฐเพื่อมิให้ดำเนินกิจการที่เป็นการขัดกันระหว่างประโยชน์ส่วนบุคคลและประโยชน์ส่วนรวม ตามมาตรา 100 แห่งกฎหมายประกอบรัฐธรรมนูญว่าด้วยการป้องกันแลปราบปรามการทุจริต ได้ให้ความหมายไว้ ดังนี้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13339D3" w14:textId="1FF59A38" w:rsidR="009C79B5" w:rsidRDefault="009C79B5" w:rsidP="009C79B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79B5">
        <w:rPr>
          <w:rFonts w:ascii="TH SarabunPSK" w:hAnsi="TH SarabunPSK" w:cs="TH SarabunPSK"/>
          <w:sz w:val="32"/>
          <w:szCs w:val="32"/>
          <w:cs/>
        </w:rPr>
        <w:t>“ประโยชน์ส่วนบุคคล (</w:t>
      </w:r>
      <w:r w:rsidRPr="009C79B5">
        <w:rPr>
          <w:rFonts w:ascii="TH SarabunPSK" w:hAnsi="TH SarabunPSK" w:cs="TH SarabunPSK"/>
          <w:sz w:val="32"/>
          <w:szCs w:val="32"/>
        </w:rPr>
        <w:t xml:space="preserve">Private Interests) </w:t>
      </w:r>
      <w:r w:rsidRPr="009C79B5">
        <w:rPr>
          <w:rFonts w:ascii="TH SarabunPSK" w:hAnsi="TH SarabunPSK" w:cs="TH SarabunPSK"/>
          <w:sz w:val="32"/>
          <w:szCs w:val="32"/>
          <w:cs/>
        </w:rPr>
        <w:t>คือ การที่บุคคลทั่วไปในสถานะเอกชนหรือเจ้าหน้าที่ของรัฐในสถานะเอกชนได้ทำกิจกรรมหรือได้กระทำการต่างๆ เพื่อประโยชน์ส่วนต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9C79B5">
        <w:rPr>
          <w:rFonts w:ascii="TH SarabunPSK" w:hAnsi="TH SarabunPSK" w:cs="TH SarabunPSK"/>
          <w:sz w:val="32"/>
          <w:szCs w:val="32"/>
          <w:cs/>
        </w:rPr>
        <w:t>ครอบครัว เครือญาติ พวกพ้อง หรือของ</w:t>
      </w:r>
      <w:r w:rsidRPr="009C79B5">
        <w:rPr>
          <w:rFonts w:ascii="TH SarabunPSK" w:hAnsi="TH SarabunPSK" w:cs="TH SarabunPSK"/>
          <w:sz w:val="32"/>
          <w:szCs w:val="32"/>
          <w:cs/>
        </w:rPr>
        <w:lastRenderedPageBreak/>
        <w:t>กลุ่มในสังคมที่มีความสัมพันธ์กันในรูปแบบต่างๆ เช่น การประกอบอาชีพ การทำธุรกิจ การค้าการลงทุน เพื่อหาประโยชน์ในทางการเงินหรือในทางธุรกิจ เป็นต้น”</w:t>
      </w:r>
    </w:p>
    <w:p w14:paraId="313A54F3" w14:textId="5B849004" w:rsidR="00E165B6" w:rsidRPr="00E165B6" w:rsidRDefault="00E165B6" w:rsidP="00E165B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65B6">
        <w:rPr>
          <w:rFonts w:ascii="TH SarabunPSK" w:hAnsi="TH SarabunPSK" w:cs="TH SarabunPSK"/>
          <w:sz w:val="32"/>
          <w:szCs w:val="32"/>
          <w:cs/>
        </w:rPr>
        <w:t>“ประโยชน์ส่วนรวมหรือประโยชน์สาธารณะ (</w:t>
      </w:r>
      <w:r w:rsidRPr="00E165B6">
        <w:rPr>
          <w:rFonts w:ascii="TH SarabunPSK" w:hAnsi="TH SarabunPSK" w:cs="TH SarabunPSK"/>
          <w:sz w:val="32"/>
          <w:szCs w:val="32"/>
        </w:rPr>
        <w:t xml:space="preserve">Public Interests) </w:t>
      </w:r>
      <w:r w:rsidRPr="00E165B6">
        <w:rPr>
          <w:rFonts w:ascii="TH SarabunPSK" w:hAnsi="TH SarabunPSK" w:cs="TH SarabunPSK"/>
          <w:sz w:val="32"/>
          <w:szCs w:val="32"/>
          <w:cs/>
        </w:rPr>
        <w:t>คือ การที่บุคคลใดๆ ในสถานะที่เป็นเจ้าหน้าที่ของรัฐ (ผู้ดำรงตำแหน่งทางการเมือง ข้าราชการ พนักงานรัฐวิสาหกิจ หรือเจ้าหน้าที่ของรัฐในหน่วยงานของรัฐ) ได้กระทำการใดๆ ตามหน้าที่หรือได้ปฏิบัติหน้าที่อันเป็นการดำเนินการในอีกส่วนหนึ่งที่แยกออกมาจากการดำเนินการตามหน้าที่ในสถานะเอกชน การกระทำการใดๆ ตามหน้าที่ของเจ้าหน้าที่ของรัฐ จึงมีวัตถุประสงค์หรือมีเป้าหมายเพื่อประโยชน์ของส่วนรวม หรือการรักษาประโยชน์ส่วนรวมที่เป็นประโยชน์ของรัฐ การทำหน้าที่ของเจ้าหน้าที่ของรัฐจึงมีความเกี่ยวเนื่องเชื่อมโยงกับอำนาจหน้าที่ตามกฎหมายและจะมีรูปแบบของความสัมพันธ์หรือมีการกระทำในลักษณะต่างๆ กัน ที่เหมือนหรือคล้ายกับการกระทำของบุคคลในสถานะเอกชน เพียงแต่การกระทำในสถานะที่เป็นเจ้าหน้าที่ของรัฐกับการกระทำในสถานะเอกชน จะมีความแตกต่างกันที่วัตถุประสงค์เป้าหมายหรือประโยชน์สุดท้ายที่แตกต่างกัน</w:t>
      </w:r>
    </w:p>
    <w:p w14:paraId="2FA0DB3B" w14:textId="28BA8CB1" w:rsidR="00E165B6" w:rsidRPr="00E165B6" w:rsidRDefault="00E165B6" w:rsidP="00E165B6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65B6">
        <w:rPr>
          <w:rFonts w:ascii="TH SarabunPSK" w:hAnsi="TH SarabunPSK" w:cs="TH SarabunPSK"/>
          <w:sz w:val="32"/>
          <w:szCs w:val="32"/>
          <w:cs/>
        </w:rPr>
        <w:t>“การขัดกันระหว่างประโยชน์ส่วนบุคคลและประโยชน์ส่วนรวมหรือผลประโยชน์ทับซ้อน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65B6">
        <w:rPr>
          <w:rFonts w:ascii="TH SarabunPSK" w:hAnsi="TH SarabunPSK" w:cs="TH SarabunPSK"/>
          <w:sz w:val="32"/>
          <w:szCs w:val="32"/>
          <w:cs/>
        </w:rPr>
        <w:t>(</w:t>
      </w:r>
      <w:r w:rsidRPr="00E165B6">
        <w:rPr>
          <w:rFonts w:ascii="TH SarabunPSK" w:hAnsi="TH SarabunPSK" w:cs="TH SarabunPSK"/>
          <w:sz w:val="32"/>
          <w:szCs w:val="32"/>
        </w:rPr>
        <w:t xml:space="preserve">Conflict of Interests) </w:t>
      </w:r>
      <w:r w:rsidRPr="00E165B6">
        <w:rPr>
          <w:rFonts w:ascii="TH SarabunPSK" w:hAnsi="TH SarabunPSK" w:cs="TH SarabunPSK"/>
          <w:sz w:val="32"/>
          <w:szCs w:val="32"/>
          <w:cs/>
        </w:rPr>
        <w:t>คือ การที่เจ้าหน้าที่ของรัฐกระทำการใดๆ หรือดำเนินการในกิจการสาธารณะที่เป็นการดำเนินการตามอำนาจหน้าที่หรือความรับผิดชอบในกิจการของรัฐหรือองค์กรของรัฐ เพื่อประโยชน์ของรัฐหรือเพื่อประโยชน์ของส่วนรวม แต่เจ้าหน้าที่ของรัฐได้มีผลประโยชน์ส่วนตนเข้าไปแอบแฝง หรือเป็นผู้ที่มีส่วนได้ส่วนเสียในรูปแบบต่างๆ หรือนำประโยชน์ส่วนตนหรือความสัมพันธ์ส่วนตนเข้ามามีอิทธิพลหรือเกี่ยวข้องในการใช้อำนาจหน้าที่หรือดุลยพินิจ ในการพิจารณาตัดสินใจในการกระทำใดๆ หรือดำเนินการดังกล่าวนั้น เพื่อแสวงหาผลประโยชน์ในทางการเงิน หรือประโยชน์อื่นๆ สำหรับตนเองหรือบุคคลใดบุคคลหนึ่ง”</w:t>
      </w:r>
    </w:p>
    <w:p w14:paraId="4907399B" w14:textId="77777777" w:rsidR="00E165B6" w:rsidRPr="00E165B6" w:rsidRDefault="00E165B6" w:rsidP="00E165B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รูปแบบของการขัดกันระหว่างประโยชน์ส่วนบุคคลและประโยชน์ส่วนรวม</w:t>
      </w:r>
    </w:p>
    <w:p w14:paraId="17F11203" w14:textId="1024389A" w:rsidR="00E165B6" w:rsidRPr="00E165B6" w:rsidRDefault="00E165B6" w:rsidP="00E165B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65B6">
        <w:rPr>
          <w:rFonts w:ascii="TH SarabunPSK" w:hAnsi="TH SarabunPSK" w:cs="TH SarabunPSK"/>
          <w:sz w:val="32"/>
          <w:szCs w:val="32"/>
          <w:cs/>
        </w:rPr>
        <w:t xml:space="preserve">การขัดกันระหว่างประโยชน์ส่วนบุคคลและประโยชน์ส่วนรวม มีได้หลายรูปแบบไม่จำกัดอยู่เฉพาะในรูปแบบตัวเงิน หรือทรัพย์สินเท่านั้น แต่รวมถึงผลประโยชน์อื่นๆ ที่ไม่ได้อยู่ในรูปแบบของตัวเงินหรือทรัพย์สินด้วย จำแนกรูปแบบของการขัดกันระหว่างประโยชน์ส่วนบุคคลและประโยชน์ส่วนรวม ออกเป็น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๗ </w:t>
      </w:r>
      <w:r w:rsidRPr="00E165B6">
        <w:rPr>
          <w:rFonts w:ascii="TH SarabunPSK" w:hAnsi="TH SarabunPSK" w:cs="TH SarabunPSK"/>
          <w:sz w:val="32"/>
          <w:szCs w:val="32"/>
          <w:cs/>
        </w:rPr>
        <w:t>รูปแบบ คือ</w:t>
      </w:r>
    </w:p>
    <w:p w14:paraId="05C2CDE8" w14:textId="22C56AA4" w:rsidR="00E165B6" w:rsidRPr="00E165B6" w:rsidRDefault="00E165B6" w:rsidP="00E165B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65B6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. การรับผลประโยชน์ต่างๆ (</w:t>
      </w:r>
      <w:r w:rsidRPr="00E165B6">
        <w:rPr>
          <w:rFonts w:ascii="TH SarabunPSK" w:hAnsi="TH SarabunPSK" w:cs="TH SarabunPSK"/>
          <w:b/>
          <w:bCs/>
          <w:sz w:val="32"/>
          <w:szCs w:val="32"/>
        </w:rPr>
        <w:t xml:space="preserve">Accepting benefits) </w:t>
      </w: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หรือสินบน</w:t>
      </w:r>
      <w:r w:rsidRPr="00E165B6">
        <w:rPr>
          <w:rFonts w:ascii="TH SarabunPSK" w:hAnsi="TH SarabunPSK" w:cs="TH SarabunPSK"/>
          <w:sz w:val="32"/>
          <w:szCs w:val="32"/>
          <w:cs/>
        </w:rPr>
        <w:t xml:space="preserve"> ซึ่งผลประโยชน์ต่างๆ ไม่ว่าจะเป็นทรัพย์สิน ของขวัญ การลดราคา การรับความบันเทิง การรับบริการ การรับการฝึกอบรม หรือสิ่งอื่นใดในลักษณะเดียวกันนี้ และผลจากการรับผลประโยชน์ต่างๆ นั้น ได้ส่งผลให้การตัดสินใจของเจ้าหน้าที่ของรัฐในการดำเนินการตามอำนาจหน้าที่</w:t>
      </w:r>
    </w:p>
    <w:p w14:paraId="58813A20" w14:textId="18966C1C" w:rsidR="00E165B6" w:rsidRPr="00E165B6" w:rsidRDefault="00E165B6" w:rsidP="00E165B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65B6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. การทำธุรกิจกับตัวเอง (</w:t>
      </w:r>
      <w:r w:rsidRPr="00E165B6">
        <w:rPr>
          <w:rFonts w:ascii="TH SarabunPSK" w:hAnsi="TH SarabunPSK" w:cs="TH SarabunPSK"/>
          <w:b/>
          <w:bCs/>
          <w:sz w:val="32"/>
          <w:szCs w:val="32"/>
        </w:rPr>
        <w:t xml:space="preserve">Self-dealing) </w:t>
      </w: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หรือคู่สัญญา (</w:t>
      </w:r>
      <w:r w:rsidRPr="00E165B6">
        <w:rPr>
          <w:rFonts w:ascii="TH SarabunPSK" w:hAnsi="TH SarabunPSK" w:cs="TH SarabunPSK"/>
          <w:b/>
          <w:bCs/>
          <w:sz w:val="32"/>
          <w:szCs w:val="32"/>
        </w:rPr>
        <w:t>Contracts)</w:t>
      </w:r>
      <w:r w:rsidRPr="00E165B6">
        <w:rPr>
          <w:rFonts w:ascii="TH SarabunPSK" w:hAnsi="TH SarabunPSK" w:cs="TH SarabunPSK"/>
          <w:sz w:val="32"/>
          <w:szCs w:val="32"/>
        </w:rPr>
        <w:t xml:space="preserve"> </w:t>
      </w:r>
      <w:r w:rsidRPr="00E165B6">
        <w:rPr>
          <w:rFonts w:ascii="TH SarabunPSK" w:hAnsi="TH SarabunPSK" w:cs="TH SarabunPSK"/>
          <w:sz w:val="32"/>
          <w:szCs w:val="32"/>
          <w:cs/>
        </w:rPr>
        <w:t>เป็นการที่เจ้าหน้าที่ของรัฐ โดยเฉพาะผู้มีอำนาจในการตัดสินใจ เข้าไปมีส่วนได้เสียในสัญญาที่ทำกับหน่วยงานที่ตนสังกัด โดยอาจจะเป็นเจ้าของบริษัทที่ทำสัญญาเอง หรือเป็นของเครือญาติ สถานการณ์เช่นนี้เกิดบทบาทที่ขัดแย้ง หรือเรียกได้ว่าเป็นทั้งผู้ซื้อและผู้ขายในเวลาเดียวกัน</w:t>
      </w:r>
    </w:p>
    <w:p w14:paraId="060956C4" w14:textId="4ED49DA7" w:rsidR="00E165B6" w:rsidRPr="00E165B6" w:rsidRDefault="00E165B6" w:rsidP="00E165B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65B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. การทำงานหลังจากออกจากตำแหน่งหน้าที่สาธารณะหรือหลังเกษียณ (</w:t>
      </w:r>
      <w:r w:rsidRPr="00E165B6">
        <w:rPr>
          <w:rFonts w:ascii="TH SarabunPSK" w:hAnsi="TH SarabunPSK" w:cs="TH SarabunPSK"/>
          <w:b/>
          <w:bCs/>
          <w:sz w:val="32"/>
          <w:szCs w:val="32"/>
        </w:rPr>
        <w:t>Post-employment)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165B6">
        <w:rPr>
          <w:rFonts w:ascii="TH SarabunPSK" w:hAnsi="TH SarabunPSK" w:cs="TH SarabunPSK"/>
          <w:sz w:val="32"/>
          <w:szCs w:val="32"/>
          <w:cs/>
        </w:rPr>
        <w:t>เป็นการที่เจ้าหน้าที่ของรัฐลาออกจากหน่วยงานของรัฐ และไปทำงานในบริษัทเอกชนที่ดำเนินธุรกิจประเภทเดียวกัน หรือบริษัทที่มีความเกี่ยวข้องกับหน่วยงานเดิม โดยใช้อิทธิพลหรือความสัมพันธ์จากที่เคยดำรงตำแหน่งในหน่วยงานเดิมนั้น หาประโยชน์จากหน่วยงานให้กับบริษัทตนเอง</w:t>
      </w:r>
    </w:p>
    <w:p w14:paraId="1CCC5CFE" w14:textId="0AEB5804" w:rsidR="00E165B6" w:rsidRPr="00E165B6" w:rsidRDefault="00E165B6" w:rsidP="00E165B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65B6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. การทำงานพิเศษ (</w:t>
      </w:r>
      <w:r w:rsidRPr="00E165B6">
        <w:rPr>
          <w:rFonts w:ascii="TH SarabunPSK" w:hAnsi="TH SarabunPSK" w:cs="TH SarabunPSK"/>
          <w:b/>
          <w:bCs/>
          <w:sz w:val="32"/>
          <w:szCs w:val="32"/>
        </w:rPr>
        <w:t>Outside employment or moonlighting)</w:t>
      </w:r>
      <w:r w:rsidRPr="00E165B6">
        <w:rPr>
          <w:rFonts w:ascii="TH SarabunPSK" w:hAnsi="TH SarabunPSK" w:cs="TH SarabunPSK"/>
          <w:sz w:val="32"/>
          <w:szCs w:val="32"/>
        </w:rPr>
        <w:t xml:space="preserve"> </w:t>
      </w:r>
      <w:r w:rsidRPr="00E165B6">
        <w:rPr>
          <w:rFonts w:ascii="TH SarabunPSK" w:hAnsi="TH SarabunPSK" w:cs="TH SarabunPSK"/>
          <w:sz w:val="32"/>
          <w:szCs w:val="32"/>
          <w:cs/>
        </w:rPr>
        <w:t>ในรูปแบบนี้มีได้หลายลักษณะไม่ว่าจะเป็นการที่เจ้าหน้าที่ของรัฐตั้งบริษัทดำเนินธุรกิจ ที่เป็นการแข่งขันกับหน่วยงานหรือองค์การสาธารณะที่ตนสังกัด หรือการรับจ้างพิเศษเป็นที่ปรึกษาโครงการโดยอาศัยตำแหน่งในราชการสร้างความน่าเชื่อถือว่าโครงการของผู้ว่าจ้างจะไม่มีปัญหาติดขัดในการพิจารณาจากหน่วยงานที่ที่ปรึกษาสังกัดอยู่</w:t>
      </w:r>
    </w:p>
    <w:p w14:paraId="6B6813E5" w14:textId="210392F6" w:rsidR="00E165B6" w:rsidRPr="00E165B6" w:rsidRDefault="00E165B6" w:rsidP="00E165B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65B6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. การรู้ข้อมูลภายใน (</w:t>
      </w:r>
      <w:r w:rsidRPr="00E165B6">
        <w:rPr>
          <w:rFonts w:ascii="TH SarabunPSK" w:hAnsi="TH SarabunPSK" w:cs="TH SarabunPSK"/>
          <w:b/>
          <w:bCs/>
          <w:sz w:val="32"/>
          <w:szCs w:val="32"/>
        </w:rPr>
        <w:t xml:space="preserve">Inside information) </w:t>
      </w:r>
      <w:r w:rsidRPr="00E165B6">
        <w:rPr>
          <w:rFonts w:ascii="TH SarabunPSK" w:hAnsi="TH SarabunPSK" w:cs="TH SarabunPSK"/>
          <w:sz w:val="32"/>
          <w:szCs w:val="32"/>
          <w:cs/>
        </w:rPr>
        <w:t>เป็นสถานการณ์ที่เจ้าหน้าที่ของรัฐ ใช้ประโยชน์จากการที่ตนเองรับรู้ข้อมูลภายในหน่วยงาน และนำข้อมูลนั้นไปหาประโยชน์ให้กับตนเองหรือพวกพ้อง อาจจะไปหาประโยชน์โดยการขายข้อมูลหรือเข้าเอาประโยชน์เสียเอง</w:t>
      </w:r>
    </w:p>
    <w:p w14:paraId="3068F385" w14:textId="7C9D2F1A" w:rsidR="00E165B6" w:rsidRPr="00E165B6" w:rsidRDefault="00E165B6" w:rsidP="00E165B6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65B6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. การใช้ทรัพย์สินของราชการเพื่อประโยชน์ธุรกิจส่วนตัว (</w:t>
      </w:r>
      <w:r w:rsidRPr="00E165B6">
        <w:rPr>
          <w:rFonts w:ascii="TH SarabunPSK" w:hAnsi="TH SarabunPSK" w:cs="TH SarabunPSK"/>
          <w:b/>
          <w:bCs/>
          <w:sz w:val="32"/>
          <w:szCs w:val="32"/>
        </w:rPr>
        <w:t>Using your employer’s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165B6">
        <w:rPr>
          <w:rFonts w:ascii="TH SarabunPSK" w:hAnsi="TH SarabunPSK" w:cs="TH SarabunPSK"/>
          <w:b/>
          <w:bCs/>
          <w:sz w:val="32"/>
          <w:szCs w:val="32"/>
        </w:rPr>
        <w:t>property for private advantage)</w:t>
      </w:r>
      <w:r w:rsidRPr="00E165B6">
        <w:rPr>
          <w:rFonts w:ascii="TH SarabunPSK" w:hAnsi="TH SarabunPSK" w:cs="TH SarabunPSK"/>
          <w:sz w:val="32"/>
          <w:szCs w:val="32"/>
        </w:rPr>
        <w:t xml:space="preserve"> </w:t>
      </w:r>
      <w:r w:rsidRPr="00E165B6">
        <w:rPr>
          <w:rFonts w:ascii="TH SarabunPSK" w:hAnsi="TH SarabunPSK" w:cs="TH SarabunPSK"/>
          <w:sz w:val="32"/>
          <w:szCs w:val="32"/>
          <w:cs/>
        </w:rPr>
        <w:t>เป็นการที่เจ้าหน้าที่ของรัฐนำเอาทรัพย์สินของราชการซึ่งจะต้องใช้เพื่อประโยชน์ของทางราชการเท่านั้นไปใช้เพื่อประโยชน์ของตนเองหรือพวกพ้อง หรือการใช้ผู้ใต้บังคับบัญชาไปทำงานส่วนตัว</w:t>
      </w:r>
    </w:p>
    <w:p w14:paraId="2D848091" w14:textId="515C818E" w:rsidR="00E165B6" w:rsidRPr="00E165B6" w:rsidRDefault="00E165B6" w:rsidP="00E165B6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65B6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. การนำโครงการสาธารณะลงในเขตเลือกตั้งเพื่อประโยชน์ในทางการเมือง (</w:t>
      </w:r>
      <w:r w:rsidRPr="00E165B6">
        <w:rPr>
          <w:rFonts w:ascii="TH SarabunPSK" w:hAnsi="TH SarabunPSK" w:cs="TH SarabunPSK"/>
          <w:b/>
          <w:bCs/>
          <w:sz w:val="32"/>
          <w:szCs w:val="32"/>
        </w:rPr>
        <w:t>Pork-</w:t>
      </w:r>
      <w:proofErr w:type="spellStart"/>
      <w:r w:rsidRPr="00E165B6">
        <w:rPr>
          <w:rFonts w:ascii="TH SarabunPSK" w:hAnsi="TH SarabunPSK" w:cs="TH SarabunPSK"/>
          <w:b/>
          <w:bCs/>
          <w:sz w:val="32"/>
          <w:szCs w:val="32"/>
        </w:rPr>
        <w:t>barrelling</w:t>
      </w:r>
      <w:proofErr w:type="spellEnd"/>
      <w:r w:rsidRPr="00E165B6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165B6">
        <w:rPr>
          <w:rFonts w:ascii="TH SarabunPSK" w:hAnsi="TH SarabunPSK" w:cs="TH SarabunPSK"/>
          <w:sz w:val="32"/>
          <w:szCs w:val="32"/>
          <w:cs/>
        </w:rPr>
        <w:t>เป็นการที่ผู้ดำรงตำแหน่งทางการเมือง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65B6">
        <w:rPr>
          <w:rFonts w:ascii="TH SarabunPSK" w:hAnsi="TH SarabunPSK" w:cs="TH SarabunPSK"/>
          <w:sz w:val="32"/>
          <w:szCs w:val="32"/>
          <w:cs/>
        </w:rPr>
        <w:t>หรือผู้บริหารระดับสูงอนุมัติโครงการไปลงพื้นที่หรือบ้านเกิดของตนเองหรือการใช้งบประมาณสาธารณะเพื่อหาเสียงทั้งนี้ เมื่อพิจารณา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65B6">
        <w:rPr>
          <w:rFonts w:ascii="TH SarabunPSK" w:hAnsi="TH SarabunPSK" w:cs="TH SarabunPSK"/>
          <w:sz w:val="32"/>
          <w:szCs w:val="32"/>
          <w:cs/>
        </w:rPr>
        <w:t>“ร่างพระราชบัญญัติว่าด้วยความผิดเกี่ยวกับการขัดกันระหว่างประโยชน์ส่วนบุคคลกับประโยชน์ส่วนรวม พ.ศ..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E165B6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65B6">
        <w:rPr>
          <w:rFonts w:ascii="TH SarabunPSK" w:hAnsi="TH SarabunPSK" w:cs="TH SarabunPSK"/>
          <w:sz w:val="32"/>
          <w:szCs w:val="32"/>
          <w:cs/>
        </w:rPr>
        <w:t xml:space="preserve">ทำให้มีรูปแบบเพิ่มเติมจากที่กล่าวมาแล้วข้างต้นอีก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165B6">
        <w:rPr>
          <w:rFonts w:ascii="TH SarabunPSK" w:hAnsi="TH SarabunPSK" w:cs="TH SarabunPSK"/>
          <w:sz w:val="32"/>
          <w:szCs w:val="32"/>
          <w:cs/>
        </w:rPr>
        <w:t xml:space="preserve"> กรณี คือ</w:t>
      </w:r>
    </w:p>
    <w:p w14:paraId="1558809C" w14:textId="0032837E" w:rsidR="00E165B6" w:rsidRPr="00E165B6" w:rsidRDefault="00E165B6" w:rsidP="00E165B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65B6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. การใช้ตำแหน่งหน้าที่แสวงหาประโยชน์แก่เครือญาติหรือพวกพ้อง (</w:t>
      </w:r>
      <w:r w:rsidRPr="00E165B6">
        <w:rPr>
          <w:rFonts w:ascii="TH SarabunPSK" w:hAnsi="TH SarabunPSK" w:cs="TH SarabunPSK"/>
          <w:b/>
          <w:bCs/>
          <w:sz w:val="32"/>
          <w:szCs w:val="32"/>
        </w:rPr>
        <w:t>Nepotism)</w:t>
      </w:r>
      <w:r w:rsidRPr="00E165B6">
        <w:rPr>
          <w:rFonts w:ascii="TH SarabunPSK" w:hAnsi="TH SarabunPSK" w:cs="TH SarabunPSK"/>
          <w:sz w:val="32"/>
          <w:szCs w:val="32"/>
        </w:rPr>
        <w:t xml:space="preserve"> </w:t>
      </w:r>
      <w:r w:rsidRPr="00E165B6">
        <w:rPr>
          <w:rFonts w:ascii="TH SarabunPSK" w:hAnsi="TH SarabunPSK" w:cs="TH SarabunPSK"/>
          <w:sz w:val="32"/>
          <w:szCs w:val="32"/>
          <w:cs/>
        </w:rPr>
        <w:t>หรืออาจจะเรียกว่า ระบบ</w:t>
      </w:r>
      <w:proofErr w:type="spellStart"/>
      <w:r w:rsidRPr="00E165B6">
        <w:rPr>
          <w:rFonts w:ascii="TH SarabunPSK" w:hAnsi="TH SarabunPSK" w:cs="TH SarabunPSK"/>
          <w:sz w:val="32"/>
          <w:szCs w:val="32"/>
          <w:cs/>
        </w:rPr>
        <w:t>อุปถัมถ์</w:t>
      </w:r>
      <w:proofErr w:type="spellEnd"/>
      <w:r w:rsidRPr="00E165B6">
        <w:rPr>
          <w:rFonts w:ascii="TH SarabunPSK" w:hAnsi="TH SarabunPSK" w:cs="TH SarabunPSK"/>
          <w:sz w:val="32"/>
          <w:szCs w:val="32"/>
          <w:cs/>
        </w:rPr>
        <w:t>พิเศษ เป็นการที่เจ้าหน้าที่ของรัฐ ใช้อิทธิพลหรือใช้อำนาจหน้าที่ทำให้หน่วยงานของตนเข้าทำสัญญากับบริษัทของพี่น้องของตน</w:t>
      </w:r>
    </w:p>
    <w:p w14:paraId="569A3554" w14:textId="6EF80462" w:rsidR="00E165B6" w:rsidRPr="00E165B6" w:rsidRDefault="00E165B6" w:rsidP="00E165B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65B6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E165B6">
        <w:rPr>
          <w:rFonts w:ascii="TH SarabunPSK" w:hAnsi="TH SarabunPSK" w:cs="TH SarabunPSK"/>
          <w:b/>
          <w:bCs/>
          <w:sz w:val="32"/>
          <w:szCs w:val="32"/>
          <w:cs/>
        </w:rPr>
        <w:t>. การใช้อิทธิพลเข้าไปมีผลต่อการตัดสินใจของเจ้าหน้าที่รัฐหรือหน่วยงานของรัฐอื่น (</w:t>
      </w:r>
      <w:r w:rsidRPr="00E165B6">
        <w:rPr>
          <w:rFonts w:ascii="TH SarabunPSK" w:hAnsi="TH SarabunPSK" w:cs="TH SarabunPSK"/>
          <w:b/>
          <w:bCs/>
          <w:sz w:val="32"/>
          <w:szCs w:val="32"/>
        </w:rPr>
        <w:t>Influence)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65B6">
        <w:rPr>
          <w:rFonts w:ascii="TH SarabunPSK" w:hAnsi="TH SarabunPSK" w:cs="TH SarabunPSK"/>
          <w:sz w:val="32"/>
          <w:szCs w:val="32"/>
          <w:cs/>
        </w:rPr>
        <w:t>เพื่อให้เกิดประโยชน์แก่ตนเองหรือพวกพ้อง โดยเจ้าหน้าที่ของรัฐใช้ตำแหน่งหน้าที่ข่มขู่ผู้ใต้บังคับบัญชาให้หยุดทำการตรวจสอบบริษัทของเครือญาติของตน</w:t>
      </w:r>
    </w:p>
    <w:p w14:paraId="4770F068" w14:textId="77777777" w:rsidR="00E165B6" w:rsidRDefault="00E165B6" w:rsidP="00E165B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7192B2" w14:textId="77777777" w:rsidR="00E165B6" w:rsidRDefault="00E165B6" w:rsidP="00E165B6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7BCC6B3" w14:textId="77777777" w:rsidR="00C903E5" w:rsidRDefault="00C903E5" w:rsidP="00E165B6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71B9270" w14:textId="701F7D44" w:rsidR="009C79B5" w:rsidRPr="00C903E5" w:rsidRDefault="00E165B6" w:rsidP="00C903E5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 w:rsidRPr="00573E14">
        <w:rPr>
          <w:rFonts w:ascii="TH SarabunPSK" w:hAnsi="TH SarabunPSK" w:cs="TH SarabunPSK"/>
          <w:b/>
          <w:bCs/>
          <w:sz w:val="32"/>
          <w:szCs w:val="32"/>
          <w:cs/>
        </w:rPr>
        <w:t>ที่มา :</w:t>
      </w:r>
      <w:r w:rsidRPr="00E165B6">
        <w:rPr>
          <w:rFonts w:ascii="TH SarabunPSK" w:hAnsi="TH SarabunPSK" w:cs="TH SarabunPSK"/>
          <w:sz w:val="32"/>
          <w:szCs w:val="32"/>
          <w:cs/>
        </w:rPr>
        <w:t xml:space="preserve"> เอกสารประกอบโครงการปลูกฝังวิธีคิดแยกแยะผลประโยชน์ส่วนตัว และผลประโยชน์ส่วนรวมจิตพอเพียง ความอาย และไม่ทนต่อการทุจริต (ป.ป.ช.) ประจำปี </w:t>
      </w:r>
      <w:r w:rsidR="00573E14">
        <w:rPr>
          <w:rFonts w:ascii="TH SarabunPSK" w:hAnsi="TH SarabunPSK" w:cs="TH SarabunPSK" w:hint="cs"/>
          <w:sz w:val="32"/>
          <w:szCs w:val="32"/>
          <w:cs/>
        </w:rPr>
        <w:t>๒๕๖๑</w:t>
      </w:r>
    </w:p>
    <w:p w14:paraId="49610AED" w14:textId="77777777" w:rsidR="00573E14" w:rsidRPr="00573E14" w:rsidRDefault="00573E14" w:rsidP="00573E14">
      <w:pPr>
        <w:spacing w:after="0"/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573E14">
        <w:rPr>
          <w:rFonts w:ascii="TH SarabunPSK" w:hAnsi="TH SarabunPSK" w:cs="TH SarabunPSK"/>
          <w:b/>
          <w:bCs/>
          <w:sz w:val="28"/>
          <w:szCs w:val="32"/>
          <w:cs/>
        </w:rPr>
        <w:lastRenderedPageBreak/>
        <w:t>การประเมินความเสี่ยงการทุจริตในประเด็นที่เกี่ยวข้องกับสินบน</w:t>
      </w:r>
    </w:p>
    <w:p w14:paraId="02D858B5" w14:textId="12C9236F" w:rsidR="00573E14" w:rsidRPr="00573E14" w:rsidRDefault="00573E14" w:rsidP="00573E14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573E14">
        <w:rPr>
          <w:rFonts w:ascii="TH SarabunPSK" w:hAnsi="TH SarabunPSK" w:cs="TH SarabunPSK"/>
          <w:b/>
          <w:bCs/>
          <w:sz w:val="28"/>
          <w:szCs w:val="32"/>
          <w:cs/>
        </w:rPr>
        <w:t>ความเสี่ยงการทุจริต</w:t>
      </w:r>
    </w:p>
    <w:p w14:paraId="5BFFD91C" w14:textId="089DC6D2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  <w:cs/>
        </w:rPr>
        <w:t xml:space="preserve">หมายถึง ความเสี่ยงของการดำเนินงานที่อาจก่อให้เกิดการทุจริต การขัดกันระหว่างผลประโยชน์ส่วนตนกับผลประโยชน์ส่วนรวม หรือการรับสินบนลักษณะการทุจริตในส่วนขององค์กรปกครองส่วนท้องถิ่น จำแนกเป็น </w:t>
      </w:r>
      <w:r>
        <w:rPr>
          <w:rFonts w:ascii="TH SarabunPSK" w:hAnsi="TH SarabunPSK" w:cs="TH SarabunPSK" w:hint="cs"/>
          <w:sz w:val="28"/>
          <w:szCs w:val="32"/>
          <w:cs/>
        </w:rPr>
        <w:t>๗</w:t>
      </w:r>
      <w:r w:rsidRPr="00573E14">
        <w:rPr>
          <w:rFonts w:ascii="TH SarabunPSK" w:hAnsi="TH SarabunPSK" w:cs="TH SarabunPSK"/>
          <w:sz w:val="28"/>
          <w:szCs w:val="32"/>
          <w:cs/>
        </w:rPr>
        <w:t xml:space="preserve"> ประเภท ดังนี้</w:t>
      </w:r>
    </w:p>
    <w:p w14:paraId="02C31A9C" w14:textId="0C13AD58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๑</w:t>
      </w:r>
      <w:r w:rsidRPr="00573E14">
        <w:rPr>
          <w:rFonts w:ascii="TH SarabunPSK" w:hAnsi="TH SarabunPSK" w:cs="TH SarabunPSK"/>
          <w:sz w:val="28"/>
          <w:szCs w:val="32"/>
          <w:cs/>
        </w:rPr>
        <w:t>. การทุจริตด้านงบประมาณ การทำบัญชี การจัดซื้อจัดจ้าง และการเงินการคลัง ส่วนใหญ่เกิดจากการละเลยขององค์กรปกครองส่วนท้องถิ่น</w:t>
      </w:r>
    </w:p>
    <w:p w14:paraId="11E09523" w14:textId="5F7C035C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๒</w:t>
      </w:r>
      <w:r w:rsidRPr="00573E14">
        <w:rPr>
          <w:rFonts w:ascii="TH SarabunPSK" w:hAnsi="TH SarabunPSK" w:cs="TH SarabunPSK"/>
          <w:sz w:val="28"/>
          <w:szCs w:val="32"/>
          <w:cs/>
        </w:rPr>
        <w:t>. สภาพหรือปัญหาที่เกิดจากตัวบุคคล</w:t>
      </w:r>
    </w:p>
    <w:p w14:paraId="6FC6231C" w14:textId="4ED705FA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๓</w:t>
      </w:r>
      <w:r w:rsidRPr="00573E14">
        <w:rPr>
          <w:rFonts w:ascii="TH SarabunPSK" w:hAnsi="TH SarabunPSK" w:cs="TH SarabunPSK"/>
          <w:sz w:val="28"/>
          <w:szCs w:val="32"/>
          <w:cs/>
        </w:rPr>
        <w:t>. สภาพการทุจริตอันเกิดจากช่องว่างของกฎระเบียบ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573E14">
        <w:rPr>
          <w:rFonts w:ascii="TH SarabunPSK" w:hAnsi="TH SarabunPSK" w:cs="TH SarabunPSK"/>
          <w:sz w:val="28"/>
          <w:szCs w:val="32"/>
          <w:cs/>
        </w:rPr>
        <w:t>และกฎหมาย</w:t>
      </w:r>
    </w:p>
    <w:p w14:paraId="211438DB" w14:textId="63ABBF4E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๔</w:t>
      </w:r>
      <w:r w:rsidRPr="00573E14">
        <w:rPr>
          <w:rFonts w:ascii="TH SarabunPSK" w:hAnsi="TH SarabunPSK" w:cs="TH SarabunPSK"/>
          <w:sz w:val="28"/>
          <w:szCs w:val="32"/>
          <w:cs/>
        </w:rPr>
        <w:t>. สภาพหรือลักษณะปัญหาของการทุจริตที่เกิดจากการขาดความรู้ความเข้า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573E14">
        <w:rPr>
          <w:rFonts w:ascii="TH SarabunPSK" w:hAnsi="TH SarabunPSK" w:cs="TH SarabunPSK"/>
          <w:sz w:val="28"/>
          <w:szCs w:val="32"/>
          <w:cs/>
        </w:rPr>
        <w:t>และและขาดคุณธรรมจริยธรรม</w:t>
      </w:r>
    </w:p>
    <w:p w14:paraId="1FD5EA26" w14:textId="4599A4A8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๕</w:t>
      </w:r>
      <w:r w:rsidRPr="00573E14">
        <w:rPr>
          <w:rFonts w:ascii="TH SarabunPSK" w:hAnsi="TH SarabunPSK" w:cs="TH SarabunPSK"/>
          <w:sz w:val="28"/>
          <w:szCs w:val="32"/>
          <w:cs/>
        </w:rPr>
        <w:t>. สภาพหรือลักษณะปัญหาที่เกิดจากการขาดการประชาสัมพันธ์ในประชาชนทราบ</w:t>
      </w:r>
    </w:p>
    <w:p w14:paraId="31C820CF" w14:textId="5B5ECC74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๖</w:t>
      </w:r>
      <w:r w:rsidRPr="00573E14">
        <w:rPr>
          <w:rFonts w:ascii="TH SarabunPSK" w:hAnsi="TH SarabunPSK" w:cs="TH SarabunPSK"/>
          <w:sz w:val="28"/>
          <w:szCs w:val="32"/>
          <w:cs/>
        </w:rPr>
        <w:t>. สภาพหรือลักษณะปัญหาของการทุจริตที่เกิดจากการตรวจสอบขาดความหลากหลายในการตรวจสอบจากภาคส่วนต่างๆ</w:t>
      </w:r>
    </w:p>
    <w:p w14:paraId="659F6842" w14:textId="5456414B" w:rsidR="00573E14" w:rsidRPr="00573E14" w:rsidRDefault="00573E14" w:rsidP="00573E14">
      <w:pPr>
        <w:spacing w:after="12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๗</w:t>
      </w:r>
      <w:r w:rsidRPr="00573E14">
        <w:rPr>
          <w:rFonts w:ascii="TH SarabunPSK" w:hAnsi="TH SarabunPSK" w:cs="TH SarabunPSK"/>
          <w:sz w:val="28"/>
          <w:szCs w:val="32"/>
          <w:cs/>
        </w:rPr>
        <w:t>. สภาพหรือลักษณะปัญหาของการทุจริตที่เกิดจากอำนาจ บารมี และอิทธิพลท้องถิ่น</w:t>
      </w:r>
    </w:p>
    <w:p w14:paraId="2F6F9B9F" w14:textId="77777777" w:rsidR="00573E14" w:rsidRPr="00573E14" w:rsidRDefault="00573E14" w:rsidP="00573E14">
      <w:pPr>
        <w:spacing w:after="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b/>
          <w:bCs/>
          <w:sz w:val="28"/>
          <w:szCs w:val="32"/>
          <w:cs/>
        </w:rPr>
        <w:t>สาเหตุและปัจจัยที่นำไปสู่การทุจริตขององค์กรปกครองส่วนท้องถิ่น</w:t>
      </w:r>
      <w:r w:rsidRPr="00573E14">
        <w:rPr>
          <w:rFonts w:ascii="TH SarabunPSK" w:hAnsi="TH SarabunPSK" w:cs="TH SarabunPSK"/>
          <w:sz w:val="28"/>
          <w:szCs w:val="32"/>
          <w:cs/>
        </w:rPr>
        <w:t xml:space="preserve"> สามารถสรุปเป็นประเด็นได้ ดังนี้</w:t>
      </w:r>
    </w:p>
    <w:p w14:paraId="7CAC75B3" w14:textId="7D4F8292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๑</w:t>
      </w:r>
      <w:r w:rsidRPr="00573E14">
        <w:rPr>
          <w:rFonts w:ascii="TH SarabunPSK" w:hAnsi="TH SarabunPSK" w:cs="TH SarabunPSK"/>
          <w:sz w:val="28"/>
          <w:szCs w:val="32"/>
          <w:cs/>
        </w:rPr>
        <w:t>. โอกาส แม้ว่าในปัจจุบันมีหน่วยงาน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573E14">
        <w:rPr>
          <w:rFonts w:ascii="TH SarabunPSK" w:hAnsi="TH SarabunPSK" w:cs="TH SarabunPSK"/>
          <w:sz w:val="28"/>
          <w:szCs w:val="32"/>
          <w:cs/>
        </w:rPr>
        <w:t>และกฎหมายที่เกี่ยวข้องกับการป้องกัน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573E14">
        <w:rPr>
          <w:rFonts w:ascii="TH SarabunPSK" w:hAnsi="TH SarabunPSK" w:cs="TH SarabunPSK"/>
          <w:sz w:val="28"/>
          <w:szCs w:val="32"/>
          <w:cs/>
        </w:rPr>
        <w:t>และปราบปรามการทุจริตแต่พบว่า ยังคงมีช่องว่างที่ทำให้เกิดโอกาสของการทุจริต ซึ่งโอกาสดังกล่าวเกิดขึ้นจากการบังคับใช้กฎหมายที่ไม่เข้มแข็ง กฎหมาย กฎระเบียบไม่รัดกุม และอำนาจหน้าที่โดยเฉพาะข้าราชการระดับสูงก็เป็นอีกโอกาสหนึ่งที่ทำให้เกิดการทุจริต</w:t>
      </w:r>
    </w:p>
    <w:p w14:paraId="5CB6171E" w14:textId="315F4E92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๒</w:t>
      </w:r>
      <w:r w:rsidRPr="00573E14">
        <w:rPr>
          <w:rFonts w:ascii="TH SarabunPSK" w:hAnsi="TH SarabunPSK" w:cs="TH SarabunPSK"/>
          <w:sz w:val="28"/>
          <w:szCs w:val="32"/>
          <w:cs/>
        </w:rPr>
        <w:t>. สิ่งจูงใจ เป็นที่ยอมรับว่าสภาวะทางเศรษฐกิจที่มุ่งเน้นเรื่องของวัตถุนิยม สังคมทุนนิยม ทำให้คนในปัจจุบันมุ่งเน้นที่การสร้างความร่ำรวย ด้วยเหตุนี้จึงเป็นแรงจูงใจให้เจ้าหน้าที่มีแนวโน้มที่จะทำพฤติกรรมการทุจริตมากยิ่งขึ้น</w:t>
      </w:r>
    </w:p>
    <w:p w14:paraId="21C9E4EC" w14:textId="0240995E" w:rsid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๓</w:t>
      </w:r>
      <w:r w:rsidRPr="00573E14">
        <w:rPr>
          <w:rFonts w:ascii="TH SarabunPSK" w:hAnsi="TH SarabunPSK" w:cs="TH SarabunPSK"/>
          <w:sz w:val="28"/>
          <w:szCs w:val="32"/>
          <w:cs/>
        </w:rPr>
        <w:t>.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573E14">
        <w:rPr>
          <w:rFonts w:ascii="TH SarabunPSK" w:hAnsi="TH SarabunPSK" w:cs="TH SarabunPSK"/>
          <w:sz w:val="28"/>
          <w:szCs w:val="32"/>
          <w:cs/>
        </w:rPr>
        <w:t>การขาดกลไกในการตรวจสอบความโปร่งใส การทุจริตในปัจจุบันมีรูปแบบที่ซับซ้อนขึ้นโดยเฉพาะกา</w:t>
      </w:r>
      <w:r>
        <w:rPr>
          <w:rFonts w:ascii="TH SarabunPSK" w:hAnsi="TH SarabunPSK" w:cs="TH SarabunPSK" w:hint="cs"/>
          <w:sz w:val="28"/>
          <w:szCs w:val="32"/>
          <w:cs/>
        </w:rPr>
        <w:t>ร</w:t>
      </w:r>
      <w:r w:rsidRPr="00573E14">
        <w:rPr>
          <w:rFonts w:ascii="TH SarabunPSK" w:hAnsi="TH SarabunPSK" w:cs="TH SarabunPSK"/>
          <w:sz w:val="28"/>
          <w:szCs w:val="32"/>
          <w:cs/>
        </w:rPr>
        <w:t>ทุจริตในเชิงนโยบายที่ทำให้การทุจริตกลายเป็นความชอบธรรมในสายตาประชาชน ขาดกลไกการตรวจสอบความโปร่งใสที่มีประสิทธิภาพ ดังนั้นจึงเป็นการยกที่จะเข้าไปตรวจสอบการทุจริตของบุคคล</w:t>
      </w:r>
    </w:p>
    <w:p w14:paraId="06D1053F" w14:textId="7A6A62F2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๔</w:t>
      </w:r>
      <w:r w:rsidRPr="00573E14">
        <w:rPr>
          <w:rFonts w:ascii="TH SarabunPSK" w:hAnsi="TH SarabunPSK" w:cs="TH SarabunPSK"/>
          <w:sz w:val="28"/>
          <w:szCs w:val="32"/>
        </w:rPr>
        <w:t>.</w:t>
      </w:r>
      <w:r>
        <w:rPr>
          <w:rFonts w:ascii="TH SarabunPSK" w:hAnsi="TH SarabunPSK" w:cs="TH SarabunPSK"/>
          <w:sz w:val="28"/>
          <w:szCs w:val="32"/>
        </w:rPr>
        <w:t xml:space="preserve"> </w:t>
      </w:r>
      <w:r w:rsidRPr="00573E14">
        <w:rPr>
          <w:rFonts w:ascii="TH SarabunPSK" w:hAnsi="TH SarabunPSK" w:cs="TH SarabunPSK"/>
          <w:sz w:val="28"/>
          <w:szCs w:val="32"/>
          <w:cs/>
        </w:rPr>
        <w:t>การผูกขาด ในบางกรณีการดำเนินงานของภาครัฐ ได้แก่ การจัดซื้อ-จัดจ้าง เป็นเรื่องของการผูกขาด ดังนั้น จึงมีความเกี่ยวข้องเป็นห่วงโซ่ผลประโยชน์ทางธุรกิจ ในบางครั้งพบบริษัทมีการให้สินบนแก่เจ้าหน้าที่เพื่อให้ตนเองได้รับสิทธิในการดำเนินงานโครงการภาครัฐ รูปแบบของการผูกขาด ได้แก่ การผูกขาดในโครงการก่อสร้างและโครงสร้างพื้นฐานภาครัฐ</w:t>
      </w:r>
    </w:p>
    <w:p w14:paraId="2D131033" w14:textId="0BD724C5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lastRenderedPageBreak/>
        <w:t>๕</w:t>
      </w:r>
      <w:r w:rsidRPr="00573E14">
        <w:rPr>
          <w:rFonts w:ascii="TH SarabunPSK" w:hAnsi="TH SarabunPSK" w:cs="TH SarabunPSK"/>
          <w:sz w:val="28"/>
          <w:szCs w:val="32"/>
        </w:rPr>
        <w:t xml:space="preserve">. </w:t>
      </w:r>
      <w:r w:rsidRPr="00573E14">
        <w:rPr>
          <w:rFonts w:ascii="TH SarabunPSK" w:hAnsi="TH SarabunPSK" w:cs="TH SarabunPSK"/>
          <w:sz w:val="28"/>
          <w:szCs w:val="32"/>
          <w:cs/>
        </w:rPr>
        <w:t>การได้รับค่าตอบแทนที่ไม่เหมาะสม รายได้ไม่เพียงพอต่อรายจ่าย ความยากจนถือเป็นปัจจัยหนึ่งที่ทำให้ข้าราชการมีพฤติกรรมการทุจริต เพราะความต้องการที่จะมีสภาพความเป็นอยู่ที่ดีขึ้น ทำให้เจ้าหน้าที่ต้องแสวงหาช่องทางเพื่อเพิ่ม “รายได้พิเศษ” ให้กับตนเองและครอบครัว</w:t>
      </w:r>
    </w:p>
    <w:p w14:paraId="151ED31E" w14:textId="2561942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๖</w:t>
      </w:r>
      <w:r w:rsidRPr="00573E14">
        <w:rPr>
          <w:rFonts w:ascii="TH SarabunPSK" w:hAnsi="TH SarabunPSK" w:cs="TH SarabunPSK"/>
          <w:sz w:val="28"/>
          <w:szCs w:val="32"/>
        </w:rPr>
        <w:t xml:space="preserve">. </w:t>
      </w:r>
      <w:r w:rsidRPr="00573E14">
        <w:rPr>
          <w:rFonts w:ascii="TH SarabunPSK" w:hAnsi="TH SarabunPSK" w:cs="TH SarabunPSK"/>
          <w:sz w:val="28"/>
          <w:szCs w:val="32"/>
          <w:cs/>
        </w:rPr>
        <w:t>การขาดจริยธรรม คุณธรรม ในสมัยโบราณ ความซื่อสัตย์สุจริตเป็นคุณธรรมที่ได้รับการเน้นเป็นพิเศษ ถือว่าเป็นเครื่องวัดความดีของคน ในปัจจุบัน พบว่า คนมีความละอายต่อบาปและเกรงกลัวบาปน้อยลง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573E14">
        <w:rPr>
          <w:rFonts w:ascii="TH SarabunPSK" w:hAnsi="TH SarabunPSK" w:cs="TH SarabunPSK"/>
          <w:sz w:val="28"/>
          <w:szCs w:val="32"/>
          <w:cs/>
        </w:rPr>
        <w:t>และมีความเห็นแก่ตัวมากยิ่งขึ้น มองแต่ประโยชน์ส่วนตนเป็นที่ตั้งมากกว่าที่จะยึดผลประโยชน์ส่วนรวม</w:t>
      </w:r>
    </w:p>
    <w:p w14:paraId="2E830ECF" w14:textId="6310A9A1" w:rsidR="00573E14" w:rsidRPr="00573E14" w:rsidRDefault="00573E14" w:rsidP="00573E14">
      <w:pPr>
        <w:spacing w:after="12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๗</w:t>
      </w:r>
      <w:r w:rsidRPr="00573E14">
        <w:rPr>
          <w:rFonts w:ascii="TH SarabunPSK" w:hAnsi="TH SarabunPSK" w:cs="TH SarabunPSK"/>
          <w:sz w:val="28"/>
          <w:szCs w:val="32"/>
        </w:rPr>
        <w:t xml:space="preserve">. </w:t>
      </w:r>
      <w:r w:rsidRPr="00573E14">
        <w:rPr>
          <w:rFonts w:ascii="TH SarabunPSK" w:hAnsi="TH SarabunPSK" w:cs="TH SarabunPSK"/>
          <w:sz w:val="28"/>
          <w:szCs w:val="32"/>
          <w:cs/>
        </w:rPr>
        <w:t>มีค่านิยมที่ผิด ปัจจุบันค่านิยมของสังคมได้เปลี่ยนจากยกย่องคนดี คนที่มีความซื่อสัตย์สุจริตเป็นยกย่องคนที่มีเงิน คนที่เป็นเศรษฐี มหาเศรษฐี คนที่มีตำแหน่งหน้าที่การงานสูง ด้วยเหตุนี้ ผู้ที่มีค่านิยมที่ผิดเห็นว่าการทุจริตเป็นวิธีชีวิตเป็นเรื่องปกติธรรม เห็นคนซื่อเป็นคนเซ่อ เห็นคนโกงเป็นคนฉลาด ย่อมจะทำให้การทุจริตฉ้อราษฎร์บังหลวง โดยไม่มีความละอายต่อบุญและบาป และไม่เกรงกลัวต่อกฎหมายของบ้านเมือง</w:t>
      </w:r>
    </w:p>
    <w:p w14:paraId="74DBE96C" w14:textId="77777777" w:rsidR="00573E14" w:rsidRPr="00573E14" w:rsidRDefault="00573E14" w:rsidP="00573E14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573E14">
        <w:rPr>
          <w:rFonts w:ascii="TH SarabunPSK" w:hAnsi="TH SarabunPSK" w:cs="TH SarabunPSK"/>
          <w:b/>
          <w:bCs/>
          <w:sz w:val="28"/>
          <w:szCs w:val="32"/>
          <w:cs/>
        </w:rPr>
        <w:t>ตัวอย่างของการทุจริตและประพฤติมิชอบต่อหน้าที่ราชการ</w:t>
      </w:r>
    </w:p>
    <w:p w14:paraId="3A4436C0" w14:textId="3136493F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  <w:cs/>
        </w:rPr>
        <w:t>จากหน้าที่ราชการที่จะต้องปฏิบัติ จากการปฏิบัติหรือละเว้นการปฏิบัติหน้าที่ราชการโดยมิชอบเพื่อให้ตนเองหรือผู้อื่นได้ประโยชน์ที่มิควรได้ เช่น</w:t>
      </w:r>
    </w:p>
    <w:p w14:paraId="65F5253C" w14:textId="7777777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</w:rPr>
        <w:t xml:space="preserve">- </w:t>
      </w:r>
      <w:r w:rsidRPr="00573E14">
        <w:rPr>
          <w:rFonts w:ascii="TH SarabunPSK" w:hAnsi="TH SarabunPSK" w:cs="TH SarabunPSK"/>
          <w:sz w:val="28"/>
          <w:szCs w:val="32"/>
          <w:cs/>
        </w:rPr>
        <w:t>ฉ้อโกง /ไม่ลงโทษผู้กระทำความผิดที่เป็นพวกพ้อง / เรียกรับเงิน เรียกสินบน เรียกของกำนัล</w:t>
      </w:r>
    </w:p>
    <w:p w14:paraId="08A26590" w14:textId="7777777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</w:rPr>
        <w:t xml:space="preserve">- </w:t>
      </w:r>
      <w:r w:rsidRPr="00573E14">
        <w:rPr>
          <w:rFonts w:ascii="TH SarabunPSK" w:hAnsi="TH SarabunPSK" w:cs="TH SarabunPSK"/>
          <w:sz w:val="28"/>
          <w:szCs w:val="32"/>
          <w:cs/>
        </w:rPr>
        <w:t>ปลอมแปลง /ลงโทษเฉพาะคนที่ไม่ใช่พวกพ้อง /ช่วยเหลือสมัครพรรคพวกหรือเครือญาติ</w:t>
      </w:r>
    </w:p>
    <w:p w14:paraId="591EF4F7" w14:textId="7777777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</w:rPr>
        <w:t xml:space="preserve">- </w:t>
      </w:r>
      <w:r w:rsidRPr="00573E14">
        <w:rPr>
          <w:rFonts w:ascii="TH SarabunPSK" w:hAnsi="TH SarabunPSK" w:cs="TH SarabunPSK"/>
          <w:sz w:val="28"/>
          <w:szCs w:val="32"/>
          <w:cs/>
        </w:rPr>
        <w:t>ยักยอก / ลงโทษเกินฐานความผิด / ปกปิดความผิดให้พวกพ้อง</w:t>
      </w:r>
    </w:p>
    <w:p w14:paraId="13A895A7" w14:textId="7777777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</w:rPr>
        <w:t xml:space="preserve">- </w:t>
      </w:r>
      <w:r w:rsidRPr="00573E14">
        <w:rPr>
          <w:rFonts w:ascii="TH SarabunPSK" w:hAnsi="TH SarabunPSK" w:cs="TH SarabunPSK"/>
          <w:sz w:val="28"/>
          <w:szCs w:val="32"/>
          <w:cs/>
        </w:rPr>
        <w:t>ขโมย / ไม่รายงานข้อเท็จจริง / จักทำเอกสารเท็จเพื่อประโยชน์ของตนเองหรือพวกพ้อง</w:t>
      </w:r>
    </w:p>
    <w:p w14:paraId="4581ED0D" w14:textId="7777777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</w:rPr>
        <w:t xml:space="preserve">- </w:t>
      </w:r>
      <w:r w:rsidRPr="00573E14">
        <w:rPr>
          <w:rFonts w:ascii="TH SarabunPSK" w:hAnsi="TH SarabunPSK" w:cs="TH SarabunPSK"/>
          <w:sz w:val="28"/>
          <w:szCs w:val="32"/>
          <w:cs/>
        </w:rPr>
        <w:t>กลั่นแกล้ง / ไม่ปฏิบัติตามกฎ ระเบียบ เพื่อให้พวกพ้องได้รับผลประโยชน์</w:t>
      </w:r>
    </w:p>
    <w:p w14:paraId="246FED35" w14:textId="7777777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</w:rPr>
        <w:t xml:space="preserve">- </w:t>
      </w:r>
      <w:r w:rsidRPr="00573E14">
        <w:rPr>
          <w:rFonts w:ascii="TH SarabunPSK" w:hAnsi="TH SarabunPSK" w:cs="TH SarabunPSK"/>
          <w:sz w:val="28"/>
          <w:szCs w:val="32"/>
          <w:cs/>
        </w:rPr>
        <w:t>ข่มขู่ให้ผู้อื่นเกรงกลัว/เกรงใจ - ผูกขาดการค้าขายแต่กับพวกพ้องของตนเอง</w:t>
      </w:r>
    </w:p>
    <w:p w14:paraId="74EBC9CA" w14:textId="7777777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</w:rPr>
        <w:t xml:space="preserve">- </w:t>
      </w:r>
      <w:r w:rsidRPr="00573E14">
        <w:rPr>
          <w:rFonts w:ascii="TH SarabunPSK" w:hAnsi="TH SarabunPSK" w:cs="TH SarabunPSK"/>
          <w:sz w:val="28"/>
          <w:szCs w:val="32"/>
          <w:cs/>
        </w:rPr>
        <w:t>บังคับ/ขืนใจผู้ใต้บังคับบัญชา / ใช้อำนาจหน้าที่เบียดบังเอาผลประโยชน์</w:t>
      </w:r>
    </w:p>
    <w:p w14:paraId="14A94BC9" w14:textId="7777777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</w:rPr>
        <w:t xml:space="preserve">- </w:t>
      </w:r>
      <w:r w:rsidRPr="00573E14">
        <w:rPr>
          <w:rFonts w:ascii="TH SarabunPSK" w:hAnsi="TH SarabunPSK" w:cs="TH SarabunPSK"/>
          <w:sz w:val="28"/>
          <w:szCs w:val="32"/>
          <w:cs/>
        </w:rPr>
        <w:t>รวบอำนาจ / ไม่มอบหมายงานให้ผู้ใต้บังคับบัญชาปฏิบัติตามความเหมาะสม</w:t>
      </w:r>
    </w:p>
    <w:p w14:paraId="3DCD2C2C" w14:textId="7777777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</w:rPr>
        <w:t xml:space="preserve">- </w:t>
      </w:r>
      <w:r w:rsidRPr="00573E14">
        <w:rPr>
          <w:rFonts w:ascii="TH SarabunPSK" w:hAnsi="TH SarabunPSK" w:cs="TH SarabunPSK"/>
          <w:sz w:val="28"/>
          <w:szCs w:val="32"/>
          <w:cs/>
        </w:rPr>
        <w:t>รีดไถจากผู้ใต้บังคับบัญชาเพื่อซื้อตำแหน่งหรือเลื่อนตำแหน่ง</w:t>
      </w:r>
    </w:p>
    <w:p w14:paraId="032458C6" w14:textId="7777777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</w:rPr>
        <w:t xml:space="preserve">- </w:t>
      </w:r>
      <w:r w:rsidRPr="00573E14">
        <w:rPr>
          <w:rFonts w:ascii="TH SarabunPSK" w:hAnsi="TH SarabunPSK" w:cs="TH SarabunPSK"/>
          <w:sz w:val="28"/>
          <w:szCs w:val="32"/>
          <w:cs/>
        </w:rPr>
        <w:t>แต่งตั้ง/เลื่อนขั้นเฉพาะพวกพ้องของตน</w:t>
      </w:r>
    </w:p>
    <w:p w14:paraId="097A1C47" w14:textId="246E4DAB" w:rsid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573E14">
        <w:rPr>
          <w:rFonts w:ascii="TH SarabunPSK" w:hAnsi="TH SarabunPSK" w:cs="TH SarabunPSK"/>
          <w:sz w:val="28"/>
          <w:szCs w:val="32"/>
        </w:rPr>
        <w:t xml:space="preserve">- </w:t>
      </w:r>
      <w:r w:rsidRPr="00573E14">
        <w:rPr>
          <w:rFonts w:ascii="TH SarabunPSK" w:hAnsi="TH SarabunPSK" w:cs="TH SarabunPSK"/>
          <w:sz w:val="28"/>
          <w:szCs w:val="32"/>
          <w:cs/>
        </w:rPr>
        <w:t>ปูนบำเหน็จรางวัลแต่เฉพาะพวกพ้องของตน</w:t>
      </w:r>
    </w:p>
    <w:p w14:paraId="6B7D9562" w14:textId="77777777" w:rsidR="00573E14" w:rsidRPr="00573E14" w:rsidRDefault="00573E14" w:rsidP="00573E14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3E0714B5" w14:textId="77777777" w:rsidR="006312D3" w:rsidRDefault="006312D3">
      <w:pPr>
        <w:rPr>
          <w:rFonts w:ascii="TH SarabunPSK" w:hAnsi="TH SarabunPSK" w:cs="TH SarabunPSK"/>
          <w:b/>
          <w:bCs/>
          <w:sz w:val="28"/>
          <w:szCs w:val="32"/>
          <w:cs/>
        </w:rPr>
      </w:pPr>
      <w:r>
        <w:rPr>
          <w:rFonts w:ascii="TH SarabunPSK" w:hAnsi="TH SarabunPSK" w:cs="TH SarabunPSK"/>
          <w:b/>
          <w:bCs/>
          <w:sz w:val="28"/>
          <w:szCs w:val="32"/>
          <w:cs/>
        </w:rPr>
        <w:br w:type="page"/>
      </w:r>
    </w:p>
    <w:p w14:paraId="7D79EC7F" w14:textId="693554E7" w:rsidR="006312D3" w:rsidRPr="006312D3" w:rsidRDefault="006312D3" w:rsidP="006312D3">
      <w:pPr>
        <w:spacing w:after="120"/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6312D3">
        <w:rPr>
          <w:rFonts w:ascii="TH SarabunPSK" w:hAnsi="TH SarabunPSK" w:cs="TH SarabunPSK"/>
          <w:b/>
          <w:bCs/>
          <w:sz w:val="28"/>
          <w:szCs w:val="32"/>
          <w:cs/>
        </w:rPr>
        <w:lastRenderedPageBreak/>
        <w:t>ขอบเขตประเมินความเสี่ยงการทุจริตในประเด็นที่เกี่ยวข้องกับสินบน</w:t>
      </w:r>
    </w:p>
    <w:p w14:paraId="4F95F560" w14:textId="7E29A2C4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 w:rsidRPr="006312D3">
        <w:rPr>
          <w:rFonts w:ascii="TH SarabunPSK" w:hAnsi="TH SarabunPSK" w:cs="TH SarabunPSK"/>
          <w:sz w:val="28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 w:hint="cs"/>
          <w:sz w:val="28"/>
          <w:szCs w:val="32"/>
          <w:cs/>
        </w:rPr>
        <w:t>นาบัว</w:t>
      </w:r>
      <w:r w:rsidRPr="006312D3">
        <w:rPr>
          <w:rFonts w:ascii="TH SarabunPSK" w:hAnsi="TH SarabunPSK" w:cs="TH SarabunPSK"/>
          <w:sz w:val="28"/>
          <w:szCs w:val="32"/>
          <w:cs/>
        </w:rPr>
        <w:t xml:space="preserve"> ได้แบ่งความเสี่ยงการทุจริตในประเด็นที่เกี่ยวข้องกับสินบนของการดำเนินงานหรือการปฏิบัติหน้าที่ ประกอบด้วย </w:t>
      </w:r>
      <w:r>
        <w:rPr>
          <w:rFonts w:ascii="TH SarabunPSK" w:hAnsi="TH SarabunPSK" w:cs="TH SarabunPSK" w:hint="cs"/>
          <w:sz w:val="28"/>
          <w:szCs w:val="32"/>
          <w:cs/>
        </w:rPr>
        <w:t>๔</w:t>
      </w:r>
      <w:r w:rsidRPr="006312D3">
        <w:rPr>
          <w:rFonts w:ascii="TH SarabunPSK" w:hAnsi="TH SarabunPSK" w:cs="TH SarabunPSK"/>
          <w:sz w:val="28"/>
          <w:szCs w:val="32"/>
          <w:cs/>
        </w:rPr>
        <w:t xml:space="preserve"> ประเด็น ดังนี้</w:t>
      </w:r>
    </w:p>
    <w:p w14:paraId="46F33433" w14:textId="6DBCB2E7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๑</w:t>
      </w:r>
      <w:r w:rsidRPr="006312D3">
        <w:rPr>
          <w:rFonts w:ascii="TH SarabunPSK" w:hAnsi="TH SarabunPSK" w:cs="TH SarabunPSK"/>
          <w:sz w:val="28"/>
          <w:szCs w:val="32"/>
          <w:cs/>
        </w:rPr>
        <w:t>. ความเสี่ยงการทุจริตด้านการอนุมัติ การอนุญาต ตามพระราชบัญญัติการอำนวยความสะดวกใน</w:t>
      </w:r>
    </w:p>
    <w:p w14:paraId="7B265793" w14:textId="4E7492EC" w:rsidR="006312D3" w:rsidRPr="006312D3" w:rsidRDefault="006312D3" w:rsidP="006312D3">
      <w:pPr>
        <w:spacing w:after="0"/>
        <w:rPr>
          <w:rFonts w:ascii="TH SarabunPSK" w:hAnsi="TH SarabunPSK" w:cs="TH SarabunPSK"/>
          <w:sz w:val="28"/>
          <w:szCs w:val="32"/>
        </w:rPr>
      </w:pPr>
      <w:r w:rsidRPr="006312D3">
        <w:rPr>
          <w:rFonts w:ascii="TH SarabunPSK" w:hAnsi="TH SarabunPSK" w:cs="TH SarabunPSK"/>
          <w:sz w:val="28"/>
          <w:szCs w:val="32"/>
          <w:cs/>
        </w:rPr>
        <w:t xml:space="preserve">การพิจารณาอนุญาตของทางราชการ พ.ศ. </w:t>
      </w:r>
      <w:r>
        <w:rPr>
          <w:rFonts w:ascii="TH SarabunPSK" w:hAnsi="TH SarabunPSK" w:cs="TH SarabunPSK" w:hint="cs"/>
          <w:sz w:val="28"/>
          <w:szCs w:val="32"/>
          <w:cs/>
        </w:rPr>
        <w:t>๒๕๕๘</w:t>
      </w:r>
    </w:p>
    <w:p w14:paraId="08FA9472" w14:textId="64D731A0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๒</w:t>
      </w:r>
      <w:r w:rsidRPr="006312D3">
        <w:rPr>
          <w:rFonts w:ascii="TH SarabunPSK" w:hAnsi="TH SarabunPSK" w:cs="TH SarabunPSK"/>
          <w:sz w:val="28"/>
          <w:szCs w:val="32"/>
          <w:cs/>
        </w:rPr>
        <w:t>. ความเสี่ยงการทุจริตด้านการใช้อำนาจทางกฎหมาย</w:t>
      </w:r>
    </w:p>
    <w:p w14:paraId="101D9E93" w14:textId="0A2973DB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๓</w:t>
      </w:r>
      <w:r w:rsidRPr="006312D3">
        <w:rPr>
          <w:rFonts w:ascii="TH SarabunPSK" w:hAnsi="TH SarabunPSK" w:cs="TH SarabunPSK"/>
          <w:sz w:val="28"/>
          <w:szCs w:val="32"/>
          <w:cs/>
        </w:rPr>
        <w:t>. ความเสี่ยงการทุจริตด้านการจัดซื้อจัดจ้าง</w:t>
      </w:r>
    </w:p>
    <w:p w14:paraId="5B5939FA" w14:textId="1C0D1ADC" w:rsidR="006312D3" w:rsidRPr="006312D3" w:rsidRDefault="006312D3" w:rsidP="006312D3">
      <w:pPr>
        <w:spacing w:after="12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๔</w:t>
      </w:r>
      <w:r w:rsidRPr="006312D3">
        <w:rPr>
          <w:rFonts w:ascii="TH SarabunPSK" w:hAnsi="TH SarabunPSK" w:cs="TH SarabunPSK"/>
          <w:sz w:val="28"/>
          <w:szCs w:val="32"/>
          <w:cs/>
        </w:rPr>
        <w:t>. ความเสี่ยงการทุจริตด้านการบริหารงานบุคคล</w:t>
      </w:r>
    </w:p>
    <w:p w14:paraId="09121E17" w14:textId="46E52AFC" w:rsidR="006312D3" w:rsidRPr="006312D3" w:rsidRDefault="006312D3" w:rsidP="006312D3">
      <w:pPr>
        <w:spacing w:after="0"/>
        <w:rPr>
          <w:rFonts w:ascii="TH SarabunPSK" w:hAnsi="TH SarabunPSK" w:cs="TH SarabunPSK"/>
          <w:b/>
          <w:bCs/>
          <w:sz w:val="28"/>
          <w:szCs w:val="32"/>
        </w:rPr>
      </w:pPr>
      <w:r w:rsidRPr="006312D3">
        <w:rPr>
          <w:rFonts w:ascii="TH SarabunPSK" w:hAnsi="TH SarabunPSK" w:cs="TH SarabunPSK"/>
          <w:b/>
          <w:bCs/>
          <w:sz w:val="28"/>
          <w:szCs w:val="32"/>
          <w:cs/>
        </w:rPr>
        <w:t xml:space="preserve">ขั้นตอนการประเมินความเสี่ยงการทุจริต มี </w:t>
      </w:r>
      <w:r>
        <w:rPr>
          <w:rFonts w:ascii="TH SarabunPSK" w:hAnsi="TH SarabunPSK" w:cs="TH SarabunPSK" w:hint="cs"/>
          <w:b/>
          <w:bCs/>
          <w:sz w:val="28"/>
          <w:szCs w:val="32"/>
          <w:cs/>
        </w:rPr>
        <w:t>๖</w:t>
      </w:r>
      <w:r w:rsidRPr="006312D3">
        <w:rPr>
          <w:rFonts w:ascii="TH SarabunPSK" w:hAnsi="TH SarabunPSK" w:cs="TH SarabunPSK"/>
          <w:b/>
          <w:bCs/>
          <w:sz w:val="28"/>
          <w:szCs w:val="32"/>
          <w:cs/>
        </w:rPr>
        <w:t xml:space="preserve"> ขั้นตอน ดังนี้</w:t>
      </w:r>
    </w:p>
    <w:p w14:paraId="17190BE9" w14:textId="3268CBDC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๑</w:t>
      </w:r>
      <w:r w:rsidRPr="006312D3">
        <w:rPr>
          <w:rFonts w:ascii="TH SarabunPSK" w:hAnsi="TH SarabunPSK" w:cs="TH SarabunPSK"/>
          <w:sz w:val="28"/>
          <w:szCs w:val="32"/>
          <w:cs/>
        </w:rPr>
        <w:t>) การคัดเลือกระบวนงาน หรือขั้นตอนการทำงาน</w:t>
      </w:r>
    </w:p>
    <w:p w14:paraId="36EA9BEC" w14:textId="2BA880CB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๒</w:t>
      </w:r>
      <w:r w:rsidRPr="006312D3">
        <w:rPr>
          <w:rFonts w:ascii="TH SarabunPSK" w:hAnsi="TH SarabunPSK" w:cs="TH SarabunPSK"/>
          <w:sz w:val="28"/>
          <w:szCs w:val="32"/>
          <w:cs/>
        </w:rPr>
        <w:t>) การระบุประเด็นความเสี่ยงการทุจริต</w:t>
      </w:r>
    </w:p>
    <w:p w14:paraId="616C8200" w14:textId="12AF6B22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๓</w:t>
      </w:r>
      <w:r w:rsidRPr="006312D3">
        <w:rPr>
          <w:rFonts w:ascii="TH SarabunPSK" w:hAnsi="TH SarabunPSK" w:cs="TH SarabunPSK"/>
          <w:sz w:val="28"/>
          <w:szCs w:val="32"/>
          <w:cs/>
        </w:rPr>
        <w:t>) การกำหนดเกณฑ์การประเมินความเสี่ยงการทุจริต</w:t>
      </w:r>
    </w:p>
    <w:p w14:paraId="1AC42EF7" w14:textId="1AE93160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๔</w:t>
      </w:r>
      <w:r w:rsidRPr="006312D3">
        <w:rPr>
          <w:rFonts w:ascii="TH SarabunPSK" w:hAnsi="TH SarabunPSK" w:cs="TH SarabunPSK"/>
          <w:sz w:val="28"/>
          <w:szCs w:val="32"/>
          <w:cs/>
        </w:rPr>
        <w:t>) การประเมินความเสี่ยงการทุจริต</w:t>
      </w:r>
    </w:p>
    <w:p w14:paraId="734A81F5" w14:textId="54682F1F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๕</w:t>
      </w:r>
      <w:r w:rsidRPr="006312D3">
        <w:rPr>
          <w:rFonts w:ascii="TH SarabunPSK" w:hAnsi="TH SarabunPSK" w:cs="TH SarabunPSK"/>
          <w:sz w:val="28"/>
          <w:szCs w:val="32"/>
          <w:cs/>
        </w:rPr>
        <w:t>) การจัดทำแผนบริหารจัดการความเสี่ยงการทุจริต</w:t>
      </w:r>
    </w:p>
    <w:p w14:paraId="0C68981B" w14:textId="4DBC9EFA" w:rsidR="006312D3" w:rsidRPr="006312D3" w:rsidRDefault="006312D3" w:rsidP="006312D3">
      <w:pPr>
        <w:spacing w:after="12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๖</w:t>
      </w:r>
      <w:r w:rsidRPr="006312D3">
        <w:rPr>
          <w:rFonts w:ascii="TH SarabunPSK" w:hAnsi="TH SarabunPSK" w:cs="TH SarabunPSK"/>
          <w:sz w:val="28"/>
          <w:szCs w:val="32"/>
          <w:cs/>
        </w:rPr>
        <w:t>) การจัดทำรายงานผลการดำเนินการตามแผนบริหารจัดการความเสี่ยงการทุจริต</w:t>
      </w:r>
    </w:p>
    <w:p w14:paraId="23A00047" w14:textId="6BF0833C" w:rsidR="006312D3" w:rsidRPr="006312D3" w:rsidRDefault="006312D3" w:rsidP="006312D3">
      <w:pPr>
        <w:spacing w:after="0"/>
        <w:rPr>
          <w:rFonts w:ascii="TH SarabunPSK" w:hAnsi="TH SarabunPSK" w:cs="TH SarabunPSK"/>
          <w:b/>
          <w:bCs/>
          <w:sz w:val="28"/>
          <w:szCs w:val="32"/>
        </w:rPr>
      </w:pPr>
      <w:r w:rsidRPr="006312D3">
        <w:rPr>
          <w:rFonts w:ascii="TH SarabunPSK" w:hAnsi="TH SarabunPSK" w:cs="TH SarabunPSK"/>
          <w:b/>
          <w:bCs/>
          <w:sz w:val="28"/>
          <w:szCs w:val="32"/>
          <w:cs/>
        </w:rPr>
        <w:t xml:space="preserve">ขั้นตอนที่ </w:t>
      </w:r>
      <w:r>
        <w:rPr>
          <w:rFonts w:ascii="TH SarabunPSK" w:hAnsi="TH SarabunPSK" w:cs="TH SarabunPSK" w:hint="cs"/>
          <w:b/>
          <w:bCs/>
          <w:sz w:val="28"/>
          <w:szCs w:val="32"/>
          <w:cs/>
        </w:rPr>
        <w:t>๑</w:t>
      </w:r>
      <w:r w:rsidRPr="006312D3">
        <w:rPr>
          <w:rFonts w:ascii="TH SarabunPSK" w:hAnsi="TH SarabunPSK" w:cs="TH SarabunPSK"/>
          <w:b/>
          <w:bCs/>
          <w:sz w:val="28"/>
          <w:szCs w:val="32"/>
          <w:cs/>
        </w:rPr>
        <w:t xml:space="preserve"> การคัดเลือกกระบวนงานหรือโครงการ</w:t>
      </w:r>
    </w:p>
    <w:p w14:paraId="05773D13" w14:textId="26788EFF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 w:rsidRPr="006312D3">
        <w:rPr>
          <w:rFonts w:ascii="TH SarabunPSK" w:hAnsi="TH SarabunPSK" w:cs="TH SarabunPSK"/>
          <w:sz w:val="28"/>
          <w:szCs w:val="32"/>
          <w:cs/>
        </w:rPr>
        <w:t xml:space="preserve">องค์การบริหารส่วนตำบลวัดจันทร์ ได้แบ่งความเสี่ยงการทุจริตในประเด็นที่เกี่ยวข้องกับสินบนของการดำเนินงานหรือการปฏิบัติหน้าที่ ประกอบด้วย </w:t>
      </w:r>
      <w:r>
        <w:rPr>
          <w:rFonts w:ascii="TH SarabunPSK" w:hAnsi="TH SarabunPSK" w:cs="TH SarabunPSK" w:hint="cs"/>
          <w:sz w:val="28"/>
          <w:szCs w:val="32"/>
          <w:cs/>
        </w:rPr>
        <w:t>๔</w:t>
      </w:r>
      <w:r w:rsidRPr="006312D3">
        <w:rPr>
          <w:rFonts w:ascii="TH SarabunPSK" w:hAnsi="TH SarabunPSK" w:cs="TH SarabunPSK"/>
          <w:sz w:val="28"/>
          <w:szCs w:val="32"/>
          <w:cs/>
        </w:rPr>
        <w:t xml:space="preserve"> ประเด็น ดังนี้</w:t>
      </w:r>
    </w:p>
    <w:p w14:paraId="13708494" w14:textId="10E32F06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๑</w:t>
      </w:r>
      <w:r w:rsidRPr="006312D3">
        <w:rPr>
          <w:rFonts w:ascii="TH SarabunPSK" w:hAnsi="TH SarabunPSK" w:cs="TH SarabunPSK"/>
          <w:sz w:val="28"/>
          <w:szCs w:val="32"/>
          <w:cs/>
        </w:rPr>
        <w:t xml:space="preserve">. ความเสี่ยงการทุจริตด้านการอนุมัติ การอนุญาต ตามพระราชบัญญัติการอำนวยความสะดวกในการพิจารณาอนุญาตของทางราชการ พ.ศ. </w:t>
      </w:r>
      <w:r>
        <w:rPr>
          <w:rFonts w:ascii="TH SarabunPSK" w:hAnsi="TH SarabunPSK" w:cs="TH SarabunPSK" w:hint="cs"/>
          <w:sz w:val="28"/>
          <w:szCs w:val="32"/>
          <w:cs/>
        </w:rPr>
        <w:t>๒๕๕๘</w:t>
      </w:r>
    </w:p>
    <w:p w14:paraId="5E9ADC5C" w14:textId="7F080FE9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๒</w:t>
      </w:r>
      <w:r w:rsidRPr="006312D3">
        <w:rPr>
          <w:rFonts w:ascii="TH SarabunPSK" w:hAnsi="TH SarabunPSK" w:cs="TH SarabunPSK"/>
          <w:sz w:val="28"/>
          <w:szCs w:val="32"/>
          <w:cs/>
        </w:rPr>
        <w:t>. ความเสี่ยงการทุจริตด้านการใช้อำนาจทางกฎหมาย</w:t>
      </w:r>
    </w:p>
    <w:p w14:paraId="760490E8" w14:textId="77793971" w:rsidR="006312D3" w:rsidRP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๓</w:t>
      </w:r>
      <w:r w:rsidRPr="006312D3">
        <w:rPr>
          <w:rFonts w:ascii="TH SarabunPSK" w:hAnsi="TH SarabunPSK" w:cs="TH SarabunPSK"/>
          <w:sz w:val="28"/>
          <w:szCs w:val="32"/>
          <w:cs/>
        </w:rPr>
        <w:t>. ความเสี่ยงการทุจริตด้านการจัดซื้อจัดจ้าง</w:t>
      </w:r>
    </w:p>
    <w:p w14:paraId="46D696D3" w14:textId="152FF957" w:rsidR="006312D3" w:rsidRDefault="006312D3" w:rsidP="006312D3">
      <w:pPr>
        <w:spacing w:after="0"/>
        <w:ind w:firstLine="720"/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 w:hint="cs"/>
          <w:sz w:val="28"/>
          <w:szCs w:val="32"/>
          <w:cs/>
        </w:rPr>
        <w:t>๔.</w:t>
      </w:r>
      <w:r w:rsidRPr="006312D3">
        <w:rPr>
          <w:rFonts w:ascii="TH SarabunPSK" w:hAnsi="TH SarabunPSK" w:cs="TH SarabunPSK"/>
          <w:sz w:val="28"/>
          <w:szCs w:val="32"/>
          <w:cs/>
        </w:rPr>
        <w:t xml:space="preserve"> ความเสี่ยงการทุจริตด้านการบริหารงานบุคคล</w:t>
      </w:r>
    </w:p>
    <w:p w14:paraId="6C7D4AE2" w14:textId="77777777" w:rsidR="006312D3" w:rsidRDefault="006312D3">
      <w:pPr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/>
          <w:sz w:val="28"/>
          <w:szCs w:val="32"/>
          <w:cs/>
        </w:rPr>
        <w:br w:type="page"/>
      </w:r>
    </w:p>
    <w:p w14:paraId="09859D5D" w14:textId="77777777" w:rsidR="006312D3" w:rsidRPr="006312D3" w:rsidRDefault="006312D3" w:rsidP="006312D3">
      <w:pPr>
        <w:spacing w:after="0"/>
        <w:ind w:left="720" w:firstLine="720"/>
        <w:rPr>
          <w:rFonts w:ascii="TH SarabunPSK" w:hAnsi="TH SarabunPSK" w:cs="TH SarabunPSK"/>
          <w:b/>
          <w:bCs/>
          <w:sz w:val="28"/>
          <w:szCs w:val="32"/>
        </w:rPr>
      </w:pPr>
      <w:r w:rsidRPr="006312D3">
        <w:rPr>
          <w:rFonts w:ascii="TH SarabunPSK" w:hAnsi="TH SarabunPSK" w:cs="TH SarabunPSK"/>
          <w:b/>
          <w:bCs/>
          <w:sz w:val="28"/>
          <w:szCs w:val="32"/>
          <w:cs/>
        </w:rPr>
        <w:lastRenderedPageBreak/>
        <w:t>ขั้นตอนที่ 2 การระบุประเด็นความเสี่ยงการทุจริตในประเด็นที่เกี่ยวข้องกับสินบน</w:t>
      </w:r>
    </w:p>
    <w:p w14:paraId="0182E24B" w14:textId="65F29C13" w:rsidR="009C79B5" w:rsidRDefault="006312D3" w:rsidP="006312D3">
      <w:pPr>
        <w:spacing w:after="0"/>
        <w:ind w:firstLine="720"/>
        <w:rPr>
          <w:rFonts w:ascii="TH SarabunPSK" w:hAnsi="TH SarabunPSK" w:cs="TH SarabunPSK"/>
          <w:b/>
          <w:bCs/>
          <w:sz w:val="28"/>
          <w:szCs w:val="32"/>
        </w:rPr>
      </w:pPr>
      <w:r w:rsidRPr="006312D3">
        <w:rPr>
          <w:rFonts w:ascii="TH SarabunPSK" w:hAnsi="TH SarabunPSK" w:cs="TH SarabunPSK"/>
          <w:b/>
          <w:bCs/>
          <w:sz w:val="28"/>
          <w:szCs w:val="32"/>
          <w:cs/>
        </w:rPr>
        <w:t>ตารางระบุความเสี่ยงการทุจริต (</w:t>
      </w:r>
      <w:r w:rsidRPr="006312D3">
        <w:rPr>
          <w:rFonts w:ascii="TH SarabunPSK" w:hAnsi="TH SarabunPSK" w:cs="TH SarabunPSK"/>
          <w:b/>
          <w:bCs/>
          <w:sz w:val="28"/>
          <w:szCs w:val="32"/>
        </w:rPr>
        <w:t xml:space="preserve">Know factor </w:t>
      </w:r>
      <w:r w:rsidRPr="006312D3">
        <w:rPr>
          <w:rFonts w:ascii="TH SarabunPSK" w:hAnsi="TH SarabunPSK" w:cs="TH SarabunPSK"/>
          <w:b/>
          <w:bCs/>
          <w:sz w:val="28"/>
          <w:szCs w:val="32"/>
          <w:cs/>
        </w:rPr>
        <w:t xml:space="preserve">และ </w:t>
      </w:r>
      <w:r w:rsidRPr="006312D3">
        <w:rPr>
          <w:rFonts w:ascii="TH SarabunPSK" w:hAnsi="TH SarabunPSK" w:cs="TH SarabunPSK"/>
          <w:b/>
          <w:bCs/>
          <w:sz w:val="28"/>
          <w:szCs w:val="32"/>
        </w:rPr>
        <w:t>Unknow factor)</w:t>
      </w:r>
    </w:p>
    <w:tbl>
      <w:tblPr>
        <w:tblStyle w:val="ae"/>
        <w:tblW w:w="9918" w:type="dxa"/>
        <w:tblLook w:val="04A0" w:firstRow="1" w:lastRow="0" w:firstColumn="1" w:lastColumn="0" w:noHBand="0" w:noVBand="1"/>
      </w:tblPr>
      <w:tblGrid>
        <w:gridCol w:w="5240"/>
        <w:gridCol w:w="2268"/>
        <w:gridCol w:w="2410"/>
      </w:tblGrid>
      <w:tr w:rsidR="00577EEC" w14:paraId="41EC449C" w14:textId="77777777" w:rsidTr="00577EEC">
        <w:tc>
          <w:tcPr>
            <w:tcW w:w="5240" w:type="dxa"/>
            <w:vMerge w:val="restart"/>
            <w:shd w:val="clear" w:color="auto" w:fill="C5E0B3" w:themeFill="accent6" w:themeFillTint="66"/>
          </w:tcPr>
          <w:p w14:paraId="5ABCE6BF" w14:textId="77777777" w:rsid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06F51B" w14:textId="191BCE0F" w:rsidR="00577EEC" w:rsidRP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เหตุการณ์ความเสี่ยงการทุจริต</w:t>
            </w:r>
          </w:p>
        </w:tc>
        <w:tc>
          <w:tcPr>
            <w:tcW w:w="4678" w:type="dxa"/>
            <w:gridSpan w:val="2"/>
            <w:shd w:val="clear" w:color="auto" w:fill="C5E0B3" w:themeFill="accent6" w:themeFillTint="66"/>
          </w:tcPr>
          <w:p w14:paraId="572502E1" w14:textId="72F3BDA9" w:rsidR="00577EEC" w:rsidRP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ประเภทความเสี่ยงการทุจริต</w:t>
            </w:r>
          </w:p>
        </w:tc>
      </w:tr>
      <w:tr w:rsidR="00577EEC" w14:paraId="38B85136" w14:textId="77777777" w:rsidTr="00577EEC">
        <w:tc>
          <w:tcPr>
            <w:tcW w:w="5240" w:type="dxa"/>
            <w:vMerge/>
            <w:shd w:val="clear" w:color="auto" w:fill="C5E0B3" w:themeFill="accent6" w:themeFillTint="66"/>
          </w:tcPr>
          <w:p w14:paraId="2010EA78" w14:textId="77777777" w:rsidR="00577EEC" w:rsidRP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14:paraId="2BA634DB" w14:textId="77777777" w:rsidR="00577EEC" w:rsidRP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ความเสี่ยงที่เคยเกิดขึ้น</w:t>
            </w:r>
          </w:p>
          <w:p w14:paraId="43FFB03F" w14:textId="22467327" w:rsidR="00577EEC" w:rsidRP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 factor)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42E64EC4" w14:textId="77777777" w:rsidR="00577EEC" w:rsidRP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ความเสี่ยงที่ไม่เคยเกิดขึ้น</w:t>
            </w:r>
          </w:p>
          <w:p w14:paraId="431932A2" w14:textId="18687B0A" w:rsidR="00577EEC" w:rsidRP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Unknow factor)</w:t>
            </w:r>
          </w:p>
        </w:tc>
      </w:tr>
      <w:tr w:rsidR="00577EEC" w14:paraId="1C1FB14F" w14:textId="77777777" w:rsidTr="00577EEC">
        <w:tc>
          <w:tcPr>
            <w:tcW w:w="9918" w:type="dxa"/>
            <w:gridSpan w:val="3"/>
            <w:shd w:val="clear" w:color="auto" w:fill="E2EFD9" w:themeFill="accent6" w:themeFillTint="33"/>
          </w:tcPr>
          <w:p w14:paraId="6FDC90F1" w14:textId="77777777" w:rsidR="00577EEC" w:rsidRP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ความเสี่ยงการทุจริตด้านการอนุมัติ อนุญาต ตามพระราชบัญญัติการอำนวยความสะดวกในการ</w:t>
            </w:r>
          </w:p>
          <w:p w14:paraId="66F33AB2" w14:textId="7BB15B2B" w:rsid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พิจารณาอนุญาตของทางราชการ พ.ศ. 2558</w:t>
            </w:r>
          </w:p>
        </w:tc>
      </w:tr>
      <w:tr w:rsidR="006312D3" w14:paraId="47122E27" w14:textId="77777777" w:rsidTr="00577EEC">
        <w:tc>
          <w:tcPr>
            <w:tcW w:w="5240" w:type="dxa"/>
          </w:tcPr>
          <w:p w14:paraId="06E1D3BB" w14:textId="233FAF6A" w:rsidR="006312D3" w:rsidRPr="00577EEC" w:rsidRDefault="00577EEC" w:rsidP="00577EE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  <w:r w:rsidRPr="00577EEC">
              <w:rPr>
                <w:rFonts w:ascii="TH SarabunPSK" w:hAnsi="TH SarabunPSK" w:cs="TH SarabunPSK"/>
                <w:sz w:val="28"/>
                <w:szCs w:val="32"/>
                <w:cs/>
              </w:rPr>
              <w:t>. ไม่ให้บริการแก่ประชาชนตามลำดับอันเนื่องมาจากความสัมพันธ์ส่วนตัว หรือการให้สิทธิพิเศษแก่คนบางกลุ่ม หรือมีการติดสินบนเพื่อให้ได้รับการบริการเร็วขึ้น</w:t>
            </w:r>
          </w:p>
        </w:tc>
        <w:tc>
          <w:tcPr>
            <w:tcW w:w="2268" w:type="dxa"/>
          </w:tcPr>
          <w:p w14:paraId="208470F9" w14:textId="77777777" w:rsidR="006312D3" w:rsidRDefault="006312D3" w:rsidP="006312D3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2410" w:type="dxa"/>
          </w:tcPr>
          <w:p w14:paraId="599FE44A" w14:textId="77777777" w:rsid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  <w:p w14:paraId="13EEB13D" w14:textId="1679CC50" w:rsidR="006312D3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√</w:t>
            </w:r>
          </w:p>
        </w:tc>
      </w:tr>
      <w:tr w:rsidR="006312D3" w14:paraId="6A8CA4A2" w14:textId="77777777" w:rsidTr="00577EEC">
        <w:tc>
          <w:tcPr>
            <w:tcW w:w="5240" w:type="dxa"/>
          </w:tcPr>
          <w:p w14:paraId="1F816277" w14:textId="43167EE6" w:rsidR="006312D3" w:rsidRPr="00577EEC" w:rsidRDefault="00577EEC" w:rsidP="00577EE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  <w:r w:rsidRPr="00577EEC">
              <w:rPr>
                <w:rFonts w:ascii="TH SarabunPSK" w:hAnsi="TH SarabunPSK" w:cs="TH SarabunPSK"/>
                <w:sz w:val="28"/>
                <w:szCs w:val="32"/>
                <w:cs/>
              </w:rPr>
              <w:t>. มีการเรียกรับเงินพิเศษจากผู้ขอรับบริกา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ร</w:t>
            </w:r>
            <w:r w:rsidRPr="00577EEC">
              <w:rPr>
                <w:rFonts w:ascii="TH SarabunPSK" w:hAnsi="TH SarabunPSK" w:cs="TH SarabunPSK"/>
                <w:sz w:val="28"/>
                <w:szCs w:val="32"/>
                <w:cs/>
              </w:rPr>
              <w:t>นอกเหนือจากค่าธรรมเนียมปกติ เพื่อแลกกับการให้บริการหรือการพิจารณาอนุมัติ อนุญาต</w:t>
            </w:r>
          </w:p>
        </w:tc>
        <w:tc>
          <w:tcPr>
            <w:tcW w:w="2268" w:type="dxa"/>
          </w:tcPr>
          <w:p w14:paraId="41AB2FF8" w14:textId="77777777" w:rsidR="006312D3" w:rsidRDefault="006312D3" w:rsidP="006312D3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2410" w:type="dxa"/>
          </w:tcPr>
          <w:p w14:paraId="11555A93" w14:textId="77777777" w:rsidR="006312D3" w:rsidRDefault="006312D3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  <w:p w14:paraId="5F5C1489" w14:textId="12808156" w:rsid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√</w:t>
            </w:r>
          </w:p>
        </w:tc>
      </w:tr>
      <w:tr w:rsidR="006312D3" w14:paraId="7F1E5742" w14:textId="77777777" w:rsidTr="00577EEC">
        <w:tc>
          <w:tcPr>
            <w:tcW w:w="5240" w:type="dxa"/>
          </w:tcPr>
          <w:p w14:paraId="3094C507" w14:textId="1B92B12D" w:rsidR="006312D3" w:rsidRPr="00577EEC" w:rsidRDefault="00577EEC" w:rsidP="00577EE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๓</w:t>
            </w:r>
            <w:r w:rsidRPr="00577EEC">
              <w:rPr>
                <w:rFonts w:ascii="TH SarabunPSK" w:hAnsi="TH SarabunPSK" w:cs="TH SarabunPSK"/>
                <w:sz w:val="28"/>
                <w:szCs w:val="32"/>
                <w:cs/>
              </w:rPr>
              <w:t>. ให้บริการไม่เป็นไปตามมาตรฐาน เช่น ใช้เวลาให้บริการนานกว่าที่กำหนดไว้</w:t>
            </w:r>
          </w:p>
        </w:tc>
        <w:tc>
          <w:tcPr>
            <w:tcW w:w="2268" w:type="dxa"/>
          </w:tcPr>
          <w:p w14:paraId="56575FC7" w14:textId="77777777" w:rsidR="006312D3" w:rsidRDefault="006312D3" w:rsidP="006312D3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2410" w:type="dxa"/>
          </w:tcPr>
          <w:p w14:paraId="71024502" w14:textId="66EE821A" w:rsidR="006312D3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√</w:t>
            </w:r>
          </w:p>
        </w:tc>
      </w:tr>
      <w:tr w:rsidR="00577EEC" w14:paraId="2749A76F" w14:textId="77777777" w:rsidTr="00577EEC">
        <w:tc>
          <w:tcPr>
            <w:tcW w:w="5240" w:type="dxa"/>
          </w:tcPr>
          <w:p w14:paraId="77F5002B" w14:textId="65A3D872" w:rsidR="00577EEC" w:rsidRPr="00577EEC" w:rsidRDefault="00577EEC" w:rsidP="00577EEC">
            <w:pPr>
              <w:jc w:val="thaiDistribute"/>
              <w:rPr>
                <w:rFonts w:ascii="TH SarabunPSK" w:hAnsi="TH SarabunPSK" w:cs="TH SarabunPSK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๔</w:t>
            </w:r>
            <w:r w:rsidRPr="00577EEC">
              <w:rPr>
                <w:rFonts w:ascii="TH SarabunPSK" w:hAnsi="TH SarabunPSK" w:cs="TH SarabunPSK"/>
                <w:sz w:val="28"/>
                <w:szCs w:val="32"/>
                <w:cs/>
              </w:rPr>
              <w:t>. การรับของขวัญของฝากจากบุคคลที่มาติดต่อราชการ</w:t>
            </w:r>
          </w:p>
        </w:tc>
        <w:tc>
          <w:tcPr>
            <w:tcW w:w="2268" w:type="dxa"/>
          </w:tcPr>
          <w:p w14:paraId="0D145B33" w14:textId="77777777" w:rsidR="00577EEC" w:rsidRDefault="00577EEC" w:rsidP="006312D3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2410" w:type="dxa"/>
          </w:tcPr>
          <w:p w14:paraId="60FB6474" w14:textId="670212AF" w:rsid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√</w:t>
            </w:r>
          </w:p>
        </w:tc>
      </w:tr>
      <w:tr w:rsidR="00577EEC" w14:paraId="4B8ABDE4" w14:textId="77777777" w:rsidTr="00577EEC">
        <w:tc>
          <w:tcPr>
            <w:tcW w:w="9918" w:type="dxa"/>
            <w:gridSpan w:val="3"/>
            <w:shd w:val="clear" w:color="auto" w:fill="E2EFD9" w:themeFill="accent6" w:themeFillTint="33"/>
          </w:tcPr>
          <w:p w14:paraId="5E50599D" w14:textId="4AE28D81" w:rsid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ความเสี่ยงการทุจริตด้านการใช้อำนาจทางกฎหมาย</w:t>
            </w:r>
          </w:p>
        </w:tc>
      </w:tr>
      <w:tr w:rsidR="00577EEC" w14:paraId="48BE593B" w14:textId="77777777" w:rsidTr="00577EEC">
        <w:tc>
          <w:tcPr>
            <w:tcW w:w="5240" w:type="dxa"/>
          </w:tcPr>
          <w:p w14:paraId="6E89A7D8" w14:textId="3DD0347E" w:rsidR="00577EEC" w:rsidRPr="00577EEC" w:rsidRDefault="00577EEC" w:rsidP="00577EEC">
            <w:pPr>
              <w:jc w:val="thaiDistribute"/>
              <w:rPr>
                <w:rFonts w:ascii="TH SarabunPSK" w:hAnsi="TH SarabunPSK" w:cs="TH SarabunPSK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  <w:r w:rsidRPr="00577EEC">
              <w:rPr>
                <w:rFonts w:ascii="TH SarabunPSK" w:hAnsi="TH SarabunPSK" w:cs="TH SarabunPSK"/>
                <w:sz w:val="28"/>
                <w:szCs w:val="32"/>
                <w:cs/>
              </w:rPr>
              <w:t>. ผู้บริหารดำเนินการตามนโยบายของตนเอง แทรกแซงการปฏิบัติงานของเจ้าหน้าที่ ซึ่งอาจขัดต่อระเบียบที่เกี่ยวข้อง</w:t>
            </w:r>
          </w:p>
        </w:tc>
        <w:tc>
          <w:tcPr>
            <w:tcW w:w="2268" w:type="dxa"/>
          </w:tcPr>
          <w:p w14:paraId="31F9095F" w14:textId="77777777" w:rsidR="00577EEC" w:rsidRDefault="00577EEC" w:rsidP="006312D3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2410" w:type="dxa"/>
          </w:tcPr>
          <w:p w14:paraId="39E95DC0" w14:textId="5593AB59" w:rsid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√</w:t>
            </w:r>
          </w:p>
        </w:tc>
      </w:tr>
      <w:tr w:rsidR="00577EEC" w14:paraId="1ADA1F40" w14:textId="77777777" w:rsidTr="00577EEC">
        <w:tc>
          <w:tcPr>
            <w:tcW w:w="5240" w:type="dxa"/>
          </w:tcPr>
          <w:p w14:paraId="4B59BD6A" w14:textId="05503207" w:rsidR="00577EEC" w:rsidRPr="00577EEC" w:rsidRDefault="00577EEC" w:rsidP="00577EEC">
            <w:pPr>
              <w:rPr>
                <w:rFonts w:ascii="TH SarabunPSK" w:hAnsi="TH SarabunPSK" w:cs="TH SarabunPSK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  <w:r w:rsidRPr="00577EEC">
              <w:rPr>
                <w:rFonts w:ascii="TH SarabunPSK" w:hAnsi="TH SarabunPSK" w:cs="TH SarabunPSK"/>
                <w:sz w:val="28"/>
                <w:szCs w:val="32"/>
                <w:cs/>
              </w:rPr>
              <w:t>. บุคลากรของหน่วยงานปฏิบัติตามนโยบายของผู้บริหารโดยไม่มีระเบียบกฎหมายรองรับ</w:t>
            </w:r>
          </w:p>
        </w:tc>
        <w:tc>
          <w:tcPr>
            <w:tcW w:w="2268" w:type="dxa"/>
          </w:tcPr>
          <w:p w14:paraId="4CC45E27" w14:textId="77777777" w:rsidR="00577EEC" w:rsidRDefault="00577EEC" w:rsidP="006312D3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2410" w:type="dxa"/>
          </w:tcPr>
          <w:p w14:paraId="245CE56C" w14:textId="1D216521" w:rsid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√</w:t>
            </w:r>
          </w:p>
        </w:tc>
      </w:tr>
      <w:tr w:rsidR="00577EEC" w14:paraId="4E80CB9A" w14:textId="77777777" w:rsidTr="00577EEC">
        <w:tc>
          <w:tcPr>
            <w:tcW w:w="5240" w:type="dxa"/>
          </w:tcPr>
          <w:p w14:paraId="3554E347" w14:textId="295F08A0" w:rsidR="00577EEC" w:rsidRPr="00577EEC" w:rsidRDefault="00577EEC" w:rsidP="00577EEC">
            <w:pPr>
              <w:rPr>
                <w:rFonts w:ascii="TH SarabunPSK" w:hAnsi="TH SarabunPSK" w:cs="TH SarabunPSK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๓</w:t>
            </w:r>
            <w:r w:rsidRPr="00577EEC">
              <w:rPr>
                <w:rFonts w:ascii="TH SarabunPSK" w:hAnsi="TH SarabunPSK" w:cs="TH SarabunPSK"/>
                <w:sz w:val="28"/>
                <w:szCs w:val="32"/>
                <w:cs/>
              </w:rPr>
              <w:t>. บุคลากรของหน่วยงานไม่ให้ความสำคัญกับการปฏิบัติงานมีการเรียกรับเงินหรือประโยชน์อื่นใดเพื่อการปฏิบัติหน้าที่</w:t>
            </w:r>
          </w:p>
        </w:tc>
        <w:tc>
          <w:tcPr>
            <w:tcW w:w="2268" w:type="dxa"/>
          </w:tcPr>
          <w:p w14:paraId="149FDC49" w14:textId="77777777" w:rsidR="00577EEC" w:rsidRDefault="00577EEC" w:rsidP="006312D3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2410" w:type="dxa"/>
          </w:tcPr>
          <w:p w14:paraId="53D2868E" w14:textId="253156C4" w:rsid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√</w:t>
            </w:r>
          </w:p>
        </w:tc>
      </w:tr>
      <w:tr w:rsidR="00577EEC" w14:paraId="28A3DAD1" w14:textId="77777777" w:rsidTr="00577EEC">
        <w:tc>
          <w:tcPr>
            <w:tcW w:w="9918" w:type="dxa"/>
            <w:gridSpan w:val="3"/>
            <w:shd w:val="clear" w:color="auto" w:fill="E2EFD9" w:themeFill="accent6" w:themeFillTint="33"/>
          </w:tcPr>
          <w:p w14:paraId="57E5DEDE" w14:textId="7FA13F49" w:rsidR="00577EEC" w:rsidRP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ความเสี่ยงการทุจริตด้านการจัดซื้อจัดจ้าง</w:t>
            </w:r>
          </w:p>
        </w:tc>
      </w:tr>
      <w:tr w:rsidR="00577EEC" w14:paraId="7970C8C3" w14:textId="77777777" w:rsidTr="00577EEC">
        <w:tc>
          <w:tcPr>
            <w:tcW w:w="5240" w:type="dxa"/>
          </w:tcPr>
          <w:p w14:paraId="2A39B90F" w14:textId="4C5D29FD" w:rsidR="00577EEC" w:rsidRPr="00577EEC" w:rsidRDefault="00577EEC" w:rsidP="00577EEC">
            <w:pPr>
              <w:rPr>
                <w:rFonts w:ascii="TH SarabunPSK" w:hAnsi="TH SarabunPSK" w:cs="TH SarabunPSK"/>
                <w:sz w:val="28"/>
                <w:szCs w:val="32"/>
                <w:cs/>
              </w:rPr>
            </w:pPr>
            <w:r w:rsidRPr="00577EEC">
              <w:rPr>
                <w:rFonts w:ascii="TH SarabunPSK" w:hAnsi="TH SarabunPSK" w:cs="TH SarabunPSK"/>
                <w:sz w:val="28"/>
                <w:szCs w:val="32"/>
                <w:cs/>
              </w:rPr>
              <w:t>การบริหารการเงินงบประมาณ การจัดซื้อจัดจ้าง การจัดหาพัสดุ ไม่เป็นไปตามระเบียบที่เกี่ยวข้อง หรือไม่เป็นไปตามวัตถุประสงค์หรือใช้เงินไม่เกิดประโยชน์กับราชการ ในบางขั้นตอนมีการเข้าไปมีส่วนได้ส่วนเสีย หรือเข้าไปเรียกทรัพย์สินเพื่อให้กระบวนการรวดเร็วขึ้น</w:t>
            </w:r>
          </w:p>
        </w:tc>
        <w:tc>
          <w:tcPr>
            <w:tcW w:w="2268" w:type="dxa"/>
          </w:tcPr>
          <w:p w14:paraId="037D40BB" w14:textId="77777777" w:rsidR="00577EEC" w:rsidRDefault="00577EEC" w:rsidP="006312D3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2410" w:type="dxa"/>
          </w:tcPr>
          <w:p w14:paraId="0549F2E0" w14:textId="77777777" w:rsid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  <w:p w14:paraId="7728F5F6" w14:textId="00F724D1" w:rsidR="00577EEC" w:rsidRDefault="00577EEC" w:rsidP="00577E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√</w:t>
            </w:r>
          </w:p>
        </w:tc>
      </w:tr>
    </w:tbl>
    <w:p w14:paraId="541EEC18" w14:textId="77777777" w:rsidR="006312D3" w:rsidRDefault="006312D3" w:rsidP="006312D3">
      <w:pPr>
        <w:spacing w:after="0"/>
        <w:ind w:firstLine="720"/>
        <w:rPr>
          <w:rFonts w:ascii="TH SarabunPSK" w:hAnsi="TH SarabunPSK" w:cs="TH SarabunPSK"/>
          <w:b/>
          <w:bCs/>
          <w:sz w:val="28"/>
          <w:szCs w:val="32"/>
        </w:rPr>
      </w:pPr>
    </w:p>
    <w:tbl>
      <w:tblPr>
        <w:tblStyle w:val="ae"/>
        <w:tblW w:w="9918" w:type="dxa"/>
        <w:tblLook w:val="04A0" w:firstRow="1" w:lastRow="0" w:firstColumn="1" w:lastColumn="0" w:noHBand="0" w:noVBand="1"/>
      </w:tblPr>
      <w:tblGrid>
        <w:gridCol w:w="5240"/>
        <w:gridCol w:w="2268"/>
        <w:gridCol w:w="2410"/>
      </w:tblGrid>
      <w:tr w:rsidR="00AE3BE8" w14:paraId="10C5AFCA" w14:textId="77777777" w:rsidTr="002B3CCC">
        <w:tc>
          <w:tcPr>
            <w:tcW w:w="5240" w:type="dxa"/>
            <w:vMerge w:val="restart"/>
            <w:shd w:val="clear" w:color="auto" w:fill="C5E0B3" w:themeFill="accent6" w:themeFillTint="66"/>
          </w:tcPr>
          <w:p w14:paraId="1AF0CB57" w14:textId="77777777" w:rsidR="00AE3BE8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B59C01" w14:textId="77777777" w:rsidR="00AE3BE8" w:rsidRPr="00577EEC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เหตุการณ์ความเสี่ยงการทุจริต</w:t>
            </w:r>
          </w:p>
        </w:tc>
        <w:tc>
          <w:tcPr>
            <w:tcW w:w="4678" w:type="dxa"/>
            <w:gridSpan w:val="2"/>
            <w:shd w:val="clear" w:color="auto" w:fill="C5E0B3" w:themeFill="accent6" w:themeFillTint="66"/>
          </w:tcPr>
          <w:p w14:paraId="2C2E8C36" w14:textId="77777777" w:rsidR="00AE3BE8" w:rsidRPr="00577EEC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ประเภทความเสี่ยงการทุจริต</w:t>
            </w:r>
          </w:p>
        </w:tc>
      </w:tr>
      <w:tr w:rsidR="00AE3BE8" w14:paraId="1BC5CB61" w14:textId="77777777" w:rsidTr="002B3CCC">
        <w:tc>
          <w:tcPr>
            <w:tcW w:w="5240" w:type="dxa"/>
            <w:vMerge/>
            <w:shd w:val="clear" w:color="auto" w:fill="C5E0B3" w:themeFill="accent6" w:themeFillTint="66"/>
          </w:tcPr>
          <w:p w14:paraId="0AF58664" w14:textId="77777777" w:rsidR="00AE3BE8" w:rsidRPr="00577EEC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14:paraId="0831720A" w14:textId="77777777" w:rsidR="00AE3BE8" w:rsidRPr="00577EEC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ความเสี่ยงที่เคยเกิดขึ้น</w:t>
            </w:r>
          </w:p>
          <w:p w14:paraId="6BF09696" w14:textId="77777777" w:rsidR="00AE3BE8" w:rsidRPr="00577EEC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 factor)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07CDF819" w14:textId="77777777" w:rsidR="00AE3BE8" w:rsidRPr="00577EEC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ความเสี่ยงที่ไม่เคยเกิดขึ้น</w:t>
            </w:r>
          </w:p>
          <w:p w14:paraId="03B39773" w14:textId="77777777" w:rsidR="00AE3BE8" w:rsidRPr="00577EEC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577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Unknow factor)</w:t>
            </w:r>
          </w:p>
        </w:tc>
      </w:tr>
      <w:tr w:rsidR="00AE3BE8" w14:paraId="5818A9E9" w14:textId="77777777" w:rsidTr="002B3CCC">
        <w:tc>
          <w:tcPr>
            <w:tcW w:w="9918" w:type="dxa"/>
            <w:gridSpan w:val="3"/>
            <w:shd w:val="clear" w:color="auto" w:fill="E2EFD9" w:themeFill="accent6" w:themeFillTint="33"/>
          </w:tcPr>
          <w:p w14:paraId="4C118B45" w14:textId="24147BDD" w:rsidR="00AE3BE8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ความเสี่ยงการทุจริตด้านการบริหารงานบุคคล</w:t>
            </w:r>
          </w:p>
        </w:tc>
      </w:tr>
      <w:tr w:rsidR="00AE3BE8" w14:paraId="65204645" w14:textId="77777777" w:rsidTr="002B3CCC">
        <w:tc>
          <w:tcPr>
            <w:tcW w:w="5240" w:type="dxa"/>
          </w:tcPr>
          <w:p w14:paraId="453B334D" w14:textId="5FA3BD54" w:rsidR="00AE3BE8" w:rsidRPr="00577EEC" w:rsidRDefault="00AE3BE8" w:rsidP="00AE3BE8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>การบรรจุแต่งตั้งโยกย้าย โอน เลื่อนตำแหน่ง/พิจารณาเงินเดือน และการมอบหมายงานไม่เป็นธรรมเอาแต่พวกพ้องหรือมีการเรียกรับเงินเพื่อให้ได้รับการแต่งตั้งหรือเลื่อนตำแหน่ง</w:t>
            </w:r>
          </w:p>
        </w:tc>
        <w:tc>
          <w:tcPr>
            <w:tcW w:w="2268" w:type="dxa"/>
          </w:tcPr>
          <w:p w14:paraId="0B2BDAC8" w14:textId="77777777" w:rsidR="00AE3BE8" w:rsidRDefault="00AE3BE8" w:rsidP="002B3CCC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2410" w:type="dxa"/>
          </w:tcPr>
          <w:p w14:paraId="2C74DAE9" w14:textId="77777777" w:rsidR="00AE3BE8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  <w:p w14:paraId="19FEF596" w14:textId="77777777" w:rsidR="00AE3BE8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√</w:t>
            </w:r>
          </w:p>
        </w:tc>
      </w:tr>
    </w:tbl>
    <w:p w14:paraId="0B308F2A" w14:textId="77777777" w:rsidR="00AE3BE8" w:rsidRDefault="00AE3BE8" w:rsidP="00AE3BE8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</w:p>
    <w:p w14:paraId="314F374F" w14:textId="0AC38E23" w:rsidR="00AE3BE8" w:rsidRPr="00AE3BE8" w:rsidRDefault="00AE3BE8" w:rsidP="00AE3BE8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AE3BE8">
        <w:rPr>
          <w:rFonts w:ascii="TH SarabunPSK" w:hAnsi="TH SarabunPSK" w:cs="TH SarabunPSK"/>
          <w:b/>
          <w:bCs/>
          <w:sz w:val="28"/>
          <w:szCs w:val="32"/>
          <w:cs/>
        </w:rPr>
        <w:t>ขั้นตอนที่ 3 การกำหนดเกณฑ์การประเมินความเสี่ยงการทุจริตในประเด็นที่เกี่ยวข้องกับสินบน</w:t>
      </w:r>
    </w:p>
    <w:p w14:paraId="700D1F65" w14:textId="54B9B360" w:rsidR="00AE3BE8" w:rsidRPr="00AE3BE8" w:rsidRDefault="00AE3BE8" w:rsidP="00AE3BE8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AE3BE8">
        <w:rPr>
          <w:rFonts w:ascii="TH SarabunPSK" w:hAnsi="TH SarabunPSK" w:cs="TH SarabunPSK"/>
          <w:sz w:val="28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 w:hint="cs"/>
          <w:sz w:val="28"/>
          <w:szCs w:val="32"/>
          <w:cs/>
        </w:rPr>
        <w:t>นาบัว</w:t>
      </w:r>
      <w:r w:rsidRPr="00AE3BE8">
        <w:rPr>
          <w:rFonts w:ascii="TH SarabunPSK" w:hAnsi="TH SarabunPSK" w:cs="TH SarabunPSK"/>
          <w:sz w:val="28"/>
          <w:szCs w:val="32"/>
          <w:cs/>
        </w:rPr>
        <w:t xml:space="preserve"> กำหนดเกณฑ์สำหรับใช้ในการประเมินความเสี่ยงการทุจริตในประเด็นที่เกี่ยวข้องกับสินบนของกระบวนงานหรือโครงการที่ทำการประเมิน โดยพิจารณาจากจาก </w:t>
      </w:r>
      <w:r>
        <w:rPr>
          <w:rFonts w:ascii="TH SarabunPSK" w:hAnsi="TH SarabunPSK" w:cs="TH SarabunPSK" w:hint="cs"/>
          <w:sz w:val="28"/>
          <w:szCs w:val="32"/>
          <w:cs/>
        </w:rPr>
        <w:t>๒</w:t>
      </w:r>
      <w:r w:rsidRPr="00AE3BE8">
        <w:rPr>
          <w:rFonts w:ascii="TH SarabunPSK" w:hAnsi="TH SarabunPSK" w:cs="TH SarabunPSK"/>
          <w:sz w:val="28"/>
          <w:szCs w:val="32"/>
          <w:cs/>
        </w:rPr>
        <w:t xml:space="preserve"> ปัจจัย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AE3BE8">
        <w:rPr>
          <w:rFonts w:ascii="TH SarabunPSK" w:hAnsi="TH SarabunPSK" w:cs="TH SarabunPSK"/>
          <w:sz w:val="28"/>
          <w:szCs w:val="32"/>
          <w:cs/>
        </w:rPr>
        <w:t>คือด้านโอกาส (</w:t>
      </w:r>
      <w:r w:rsidRPr="00AE3BE8">
        <w:rPr>
          <w:rFonts w:ascii="TH SarabunPSK" w:hAnsi="TH SarabunPSK" w:cs="TH SarabunPSK"/>
          <w:sz w:val="28"/>
          <w:szCs w:val="32"/>
        </w:rPr>
        <w:t xml:space="preserve">Likelihood) </w:t>
      </w:r>
      <w:r w:rsidRPr="00AE3BE8">
        <w:rPr>
          <w:rFonts w:ascii="TH SarabunPSK" w:hAnsi="TH SarabunPSK" w:cs="TH SarabunPSK"/>
          <w:sz w:val="28"/>
          <w:szCs w:val="32"/>
          <w:cs/>
        </w:rPr>
        <w:t>และด้านผลกระทบ (</w:t>
      </w:r>
      <w:r w:rsidRPr="00AE3BE8">
        <w:rPr>
          <w:rFonts w:ascii="TH SarabunPSK" w:hAnsi="TH SarabunPSK" w:cs="TH SarabunPSK"/>
          <w:sz w:val="28"/>
          <w:szCs w:val="32"/>
        </w:rPr>
        <w:t xml:space="preserve">Impact) </w:t>
      </w:r>
      <w:r w:rsidRPr="00AE3BE8">
        <w:rPr>
          <w:rFonts w:ascii="TH SarabunPSK" w:hAnsi="TH SarabunPSK" w:cs="TH SarabunPSK"/>
          <w:sz w:val="28"/>
          <w:szCs w:val="32"/>
          <w:cs/>
        </w:rPr>
        <w:t xml:space="preserve">และการให้คะแนนทั้ง </w:t>
      </w:r>
      <w:r>
        <w:rPr>
          <w:rFonts w:ascii="TH SarabunPSK" w:hAnsi="TH SarabunPSK" w:cs="TH SarabunPSK" w:hint="cs"/>
          <w:sz w:val="28"/>
          <w:szCs w:val="32"/>
          <w:cs/>
        </w:rPr>
        <w:t>๒</w:t>
      </w:r>
      <w:r w:rsidRPr="00AE3BE8">
        <w:rPr>
          <w:rFonts w:ascii="TH SarabunPSK" w:hAnsi="TH SarabunPSK" w:cs="TH SarabunPSK"/>
          <w:sz w:val="28"/>
          <w:szCs w:val="32"/>
          <w:cs/>
        </w:rPr>
        <w:t xml:space="preserve"> ปัจจัย รายละเอียด ดังนี้</w:t>
      </w:r>
    </w:p>
    <w:p w14:paraId="427A4F6A" w14:textId="2C7C030C" w:rsidR="00AE3BE8" w:rsidRPr="00AE3BE8" w:rsidRDefault="00AE3BE8" w:rsidP="00AE3BE8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AE3BE8">
        <w:rPr>
          <w:rFonts w:ascii="TH SarabunPSK" w:hAnsi="TH SarabunPSK" w:cs="TH SarabunPSK" w:hint="cs"/>
          <w:b/>
          <w:bCs/>
          <w:sz w:val="28"/>
          <w:szCs w:val="32"/>
          <w:cs/>
        </w:rPr>
        <w:t>๑</w:t>
      </w:r>
      <w:r w:rsidRPr="00AE3BE8">
        <w:rPr>
          <w:rFonts w:ascii="TH SarabunPSK" w:hAnsi="TH SarabunPSK" w:cs="TH SarabunPSK"/>
          <w:b/>
          <w:bCs/>
          <w:sz w:val="28"/>
          <w:szCs w:val="32"/>
          <w:cs/>
        </w:rPr>
        <w:t>. ด้านโอกาสที่จะเกิด (</w:t>
      </w:r>
      <w:r w:rsidRPr="00AE3BE8">
        <w:rPr>
          <w:rFonts w:ascii="TH SarabunPSK" w:hAnsi="TH SarabunPSK" w:cs="TH SarabunPSK"/>
          <w:b/>
          <w:bCs/>
          <w:sz w:val="28"/>
          <w:szCs w:val="32"/>
        </w:rPr>
        <w:t>Likelihood)</w:t>
      </w:r>
    </w:p>
    <w:p w14:paraId="1349DAB1" w14:textId="2C8DBB67" w:rsidR="00577EEC" w:rsidRDefault="00AE3BE8" w:rsidP="00AE3BE8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AE3BE8">
        <w:rPr>
          <w:rFonts w:ascii="TH SarabunPSK" w:hAnsi="TH SarabunPSK" w:cs="TH SarabunPSK"/>
          <w:sz w:val="28"/>
          <w:szCs w:val="32"/>
          <w:cs/>
        </w:rPr>
        <w:t>พิจารณาความเป็นไปได้ที่จะเกิดเหตุการณ์ความเสี่ยงในช่วงเวลาหนึ่งในรูปของความถี่ หรือความน่าจะเป็นจะเกิดเหตุการณ์นั้นๆ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56"/>
        <w:gridCol w:w="6094"/>
      </w:tblGrid>
      <w:tr w:rsidR="00AE3BE8" w14:paraId="070E0986" w14:textId="77777777" w:rsidTr="00AE3BE8">
        <w:tc>
          <w:tcPr>
            <w:tcW w:w="3256" w:type="dxa"/>
            <w:shd w:val="clear" w:color="auto" w:fill="FFF2CC" w:themeFill="accent4" w:themeFillTint="33"/>
          </w:tcPr>
          <w:p w14:paraId="06AFE221" w14:textId="77777777" w:rsidR="00AE3BE8" w:rsidRDefault="00AE3BE8" w:rsidP="00AE3B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ระดับ</w:t>
            </w:r>
          </w:p>
          <w:p w14:paraId="04C7928E" w14:textId="34849B9A" w:rsidR="00AE3BE8" w:rsidRPr="00AE3BE8" w:rsidRDefault="00AE3BE8" w:rsidP="00AE3B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6094" w:type="dxa"/>
            <w:shd w:val="clear" w:color="auto" w:fill="FFF2CC" w:themeFill="accent4" w:themeFillTint="33"/>
          </w:tcPr>
          <w:p w14:paraId="774E0476" w14:textId="66AA72D0" w:rsidR="00AE3BE8" w:rsidRPr="00AE3BE8" w:rsidRDefault="00AE3BE8" w:rsidP="00AE3B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โอกาสเกิดการทุจริต (</w:t>
            </w:r>
            <w:proofErr w:type="spellStart"/>
            <w:r w:rsidRPr="00AE3BE8"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Likelihook</w:t>
            </w:r>
            <w:proofErr w:type="spellEnd"/>
            <w:r w:rsidRPr="00AE3BE8"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)</w:t>
            </w:r>
          </w:p>
        </w:tc>
      </w:tr>
      <w:tr w:rsidR="00AE3BE8" w14:paraId="3C95F997" w14:textId="77777777" w:rsidTr="00AE3BE8">
        <w:tc>
          <w:tcPr>
            <w:tcW w:w="3256" w:type="dxa"/>
            <w:shd w:val="clear" w:color="auto" w:fill="FF0000"/>
          </w:tcPr>
          <w:p w14:paraId="40900776" w14:textId="5E523D62" w:rsidR="00AE3BE8" w:rsidRPr="00AE3BE8" w:rsidRDefault="00AE3BE8" w:rsidP="00AE3B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๕</w:t>
            </w:r>
          </w:p>
        </w:tc>
        <w:tc>
          <w:tcPr>
            <w:tcW w:w="6094" w:type="dxa"/>
          </w:tcPr>
          <w:p w14:paraId="3246DEA5" w14:textId="7619E2C3" w:rsidR="00AE3BE8" w:rsidRDefault="00AE3BE8" w:rsidP="00AE3BE8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โอกาสเกิดการกระทำทุจริต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๕</w:t>
            </w: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ครั้ง/ปี</w:t>
            </w:r>
            <w:r w:rsidRPr="00AE3BE8"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</w:t>
            </w:r>
          </w:p>
          <w:p w14:paraId="707B1307" w14:textId="29B2251F" w:rsidR="00AE3BE8" w:rsidRPr="00AE3BE8" w:rsidRDefault="00AE3BE8" w:rsidP="00AE3BE8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>(โอกาสเกิดได้สูงมาก)</w:t>
            </w:r>
          </w:p>
        </w:tc>
      </w:tr>
      <w:tr w:rsidR="00AE3BE8" w14:paraId="757C1009" w14:textId="77777777" w:rsidTr="00AE3BE8">
        <w:tc>
          <w:tcPr>
            <w:tcW w:w="3256" w:type="dxa"/>
            <w:shd w:val="clear" w:color="auto" w:fill="FFC000"/>
          </w:tcPr>
          <w:p w14:paraId="6094EE0B" w14:textId="1409BBA9" w:rsidR="00AE3BE8" w:rsidRPr="00AE3BE8" w:rsidRDefault="00AE3BE8" w:rsidP="00AE3B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๔</w:t>
            </w:r>
          </w:p>
        </w:tc>
        <w:tc>
          <w:tcPr>
            <w:tcW w:w="6094" w:type="dxa"/>
          </w:tcPr>
          <w:p w14:paraId="17807CD5" w14:textId="2EB4C506" w:rsidR="00AE3BE8" w:rsidRPr="00AE3BE8" w:rsidRDefault="00AE3BE8" w:rsidP="00AE3BE8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โอกาสเกิดการกระทำทุจริต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๔</w:t>
            </w: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ครั้ง/ปี</w:t>
            </w:r>
          </w:p>
          <w:p w14:paraId="4C7D142E" w14:textId="3741A8FB" w:rsidR="00AE3BE8" w:rsidRPr="00AE3BE8" w:rsidRDefault="00AE3BE8" w:rsidP="00AE3BE8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>(โอกาสเกิดได้สูง)</w:t>
            </w:r>
          </w:p>
        </w:tc>
      </w:tr>
      <w:tr w:rsidR="00AE3BE8" w14:paraId="0B7C9499" w14:textId="77777777" w:rsidTr="00AE3BE8">
        <w:tc>
          <w:tcPr>
            <w:tcW w:w="3256" w:type="dxa"/>
            <w:shd w:val="clear" w:color="auto" w:fill="FFFF00"/>
          </w:tcPr>
          <w:p w14:paraId="3380159E" w14:textId="429388BF" w:rsidR="00AE3BE8" w:rsidRPr="00AE3BE8" w:rsidRDefault="00AE3BE8" w:rsidP="00AE3B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๓</w:t>
            </w:r>
          </w:p>
        </w:tc>
        <w:tc>
          <w:tcPr>
            <w:tcW w:w="6094" w:type="dxa"/>
          </w:tcPr>
          <w:p w14:paraId="67BC518C" w14:textId="15BB20B1" w:rsidR="00AE3BE8" w:rsidRPr="00AE3BE8" w:rsidRDefault="00AE3BE8" w:rsidP="00AE3BE8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โอกาสเกิดการกระทำทุจริต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๓</w:t>
            </w: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ครั้ง/ปี</w:t>
            </w:r>
          </w:p>
          <w:p w14:paraId="53CA1B0D" w14:textId="3E915C39" w:rsidR="00AE3BE8" w:rsidRPr="00AE3BE8" w:rsidRDefault="00AE3BE8" w:rsidP="00AE3BE8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>(โอกาสเกิดขึ้นบางครั้ง)</w:t>
            </w:r>
          </w:p>
        </w:tc>
      </w:tr>
      <w:tr w:rsidR="00AE3BE8" w14:paraId="2E1BA28F" w14:textId="77777777" w:rsidTr="00AE3BE8">
        <w:tc>
          <w:tcPr>
            <w:tcW w:w="3256" w:type="dxa"/>
            <w:shd w:val="clear" w:color="auto" w:fill="92D050"/>
          </w:tcPr>
          <w:p w14:paraId="455D6103" w14:textId="30F1EE57" w:rsidR="00AE3BE8" w:rsidRPr="00AE3BE8" w:rsidRDefault="00AE3BE8" w:rsidP="00AE3B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๒</w:t>
            </w:r>
          </w:p>
        </w:tc>
        <w:tc>
          <w:tcPr>
            <w:tcW w:w="6094" w:type="dxa"/>
          </w:tcPr>
          <w:p w14:paraId="410AA71E" w14:textId="605B6540" w:rsidR="00AE3BE8" w:rsidRPr="00AE3BE8" w:rsidRDefault="00AE3BE8" w:rsidP="00AE3BE8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โอกาสเกิดการกระทำทุจริต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ครั้ง/ปี</w:t>
            </w:r>
          </w:p>
          <w:p w14:paraId="2A5F891B" w14:textId="50BA0802" w:rsidR="00AE3BE8" w:rsidRPr="00AE3BE8" w:rsidRDefault="00AE3BE8" w:rsidP="00AE3BE8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>(โอกาสเกิดขึ้นน้อยมาก)</w:t>
            </w:r>
          </w:p>
        </w:tc>
      </w:tr>
      <w:tr w:rsidR="00AE3BE8" w14:paraId="64A96B04" w14:textId="77777777" w:rsidTr="00AE3BE8">
        <w:tc>
          <w:tcPr>
            <w:tcW w:w="3256" w:type="dxa"/>
            <w:shd w:val="clear" w:color="auto" w:fill="00B050"/>
          </w:tcPr>
          <w:p w14:paraId="753801F1" w14:textId="4C51491C" w:rsidR="00AE3BE8" w:rsidRPr="00AE3BE8" w:rsidRDefault="00AE3BE8" w:rsidP="00AE3B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๑</w:t>
            </w:r>
          </w:p>
        </w:tc>
        <w:tc>
          <w:tcPr>
            <w:tcW w:w="6094" w:type="dxa"/>
          </w:tcPr>
          <w:p w14:paraId="6D27EFC0" w14:textId="446D3139" w:rsidR="00AE3BE8" w:rsidRPr="00AE3BE8" w:rsidRDefault="00AE3BE8" w:rsidP="00AE3BE8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โอกาสเกิดการกระทำทุจริต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ครั้ง/ปี</w:t>
            </w:r>
          </w:p>
          <w:p w14:paraId="00AF6B06" w14:textId="30258027" w:rsidR="00AE3BE8" w:rsidRPr="00AE3BE8" w:rsidRDefault="00AE3BE8" w:rsidP="00AE3BE8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/>
                <w:sz w:val="28"/>
                <w:szCs w:val="32"/>
                <w:cs/>
              </w:rPr>
              <w:t>(ไม่น่ามีโอกาสเกิดขึ้น)</w:t>
            </w:r>
          </w:p>
        </w:tc>
      </w:tr>
    </w:tbl>
    <w:p w14:paraId="473FD38A" w14:textId="77777777" w:rsidR="00AE3BE8" w:rsidRDefault="00AE3BE8" w:rsidP="00AE3BE8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1B70093D" w14:textId="77777777" w:rsidR="00AE3BE8" w:rsidRDefault="00AE3BE8" w:rsidP="00AE3BE8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27D413D0" w14:textId="77777777" w:rsidR="00AE3BE8" w:rsidRDefault="00AE3BE8" w:rsidP="00AE3BE8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6DD6B14A" w14:textId="4D6B235D" w:rsidR="00AE3BE8" w:rsidRPr="00AE3BE8" w:rsidRDefault="00AE3BE8" w:rsidP="00AE3BE8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2"/>
          <w:cs/>
        </w:rPr>
        <w:lastRenderedPageBreak/>
        <w:t>๒</w:t>
      </w:r>
      <w:r w:rsidRPr="00AE3BE8">
        <w:rPr>
          <w:rFonts w:ascii="TH SarabunPSK" w:hAnsi="TH SarabunPSK" w:cs="TH SarabunPSK"/>
          <w:b/>
          <w:bCs/>
          <w:sz w:val="28"/>
          <w:szCs w:val="32"/>
        </w:rPr>
        <w:t xml:space="preserve">. </w:t>
      </w:r>
      <w:r w:rsidRPr="00AE3BE8">
        <w:rPr>
          <w:rFonts w:ascii="TH SarabunPSK" w:hAnsi="TH SarabunPSK" w:cs="TH SarabunPSK"/>
          <w:b/>
          <w:bCs/>
          <w:sz w:val="28"/>
          <w:szCs w:val="32"/>
          <w:cs/>
        </w:rPr>
        <w:t>ด้านผลกระทบ (</w:t>
      </w:r>
      <w:r w:rsidRPr="00AE3BE8">
        <w:rPr>
          <w:rFonts w:ascii="TH SarabunPSK" w:hAnsi="TH SarabunPSK" w:cs="TH SarabunPSK"/>
          <w:b/>
          <w:bCs/>
          <w:sz w:val="28"/>
          <w:szCs w:val="32"/>
        </w:rPr>
        <w:t>Impact)</w:t>
      </w:r>
    </w:p>
    <w:p w14:paraId="507054A8" w14:textId="22387982" w:rsidR="00AE3BE8" w:rsidRPr="00AE3BE8" w:rsidRDefault="00AE3BE8" w:rsidP="00AE3BE8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AE3BE8">
        <w:rPr>
          <w:rFonts w:ascii="TH SarabunPSK" w:hAnsi="TH SarabunPSK" w:cs="TH SarabunPSK"/>
          <w:sz w:val="28"/>
          <w:szCs w:val="32"/>
          <w:cs/>
        </w:rPr>
        <w:t>การวัดความรุนแรงของความเสียหายที่จะเกิดขึ้นจากความเสี่ยงนั้น โดยสามารถแบ่งเป็นผลกระทบที่ไม่ใช่ทางด้านการเงินและผลกระทบทางด้านการเงิน</w:t>
      </w:r>
    </w:p>
    <w:p w14:paraId="0CDA2B59" w14:textId="44A68879" w:rsidR="00AE3BE8" w:rsidRDefault="00AE3BE8" w:rsidP="00AE3BE8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AE3BE8">
        <w:rPr>
          <w:rFonts w:ascii="TH SarabunPSK" w:hAnsi="TH SarabunPSK" w:cs="TH SarabunPSK" w:hint="cs"/>
          <w:b/>
          <w:bCs/>
          <w:sz w:val="28"/>
          <w:szCs w:val="32"/>
          <w:cs/>
        </w:rPr>
        <w:t>๒.๑</w:t>
      </w:r>
      <w:r w:rsidRPr="00AE3BE8">
        <w:rPr>
          <w:rFonts w:ascii="TH SarabunPSK" w:hAnsi="TH SarabunPSK" w:cs="TH SarabunPSK"/>
          <w:b/>
          <w:bCs/>
          <w:sz w:val="28"/>
          <w:szCs w:val="32"/>
        </w:rPr>
        <w:t xml:space="preserve"> </w:t>
      </w:r>
      <w:r w:rsidRPr="00AE3BE8">
        <w:rPr>
          <w:rFonts w:ascii="TH SarabunPSK" w:hAnsi="TH SarabunPSK" w:cs="TH SarabunPSK"/>
          <w:b/>
          <w:bCs/>
          <w:sz w:val="28"/>
          <w:szCs w:val="32"/>
          <w:cs/>
        </w:rPr>
        <w:t>ผลกระทบที่ไม่ใช่ทางด้านการเงิน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3256"/>
        <w:gridCol w:w="6520"/>
      </w:tblGrid>
      <w:tr w:rsidR="00AE3BE8" w14:paraId="75C31DA1" w14:textId="77777777" w:rsidTr="00147EBB">
        <w:tc>
          <w:tcPr>
            <w:tcW w:w="3256" w:type="dxa"/>
            <w:shd w:val="clear" w:color="auto" w:fill="FFF2CC" w:themeFill="accent4" w:themeFillTint="33"/>
          </w:tcPr>
          <w:p w14:paraId="5767815C" w14:textId="77777777" w:rsidR="00AE3BE8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ระดับ</w:t>
            </w:r>
          </w:p>
          <w:p w14:paraId="38DA9983" w14:textId="77777777" w:rsidR="00AE3BE8" w:rsidRPr="00AE3BE8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6520" w:type="dxa"/>
            <w:shd w:val="clear" w:color="auto" w:fill="FFF2CC" w:themeFill="accent4" w:themeFillTint="33"/>
          </w:tcPr>
          <w:p w14:paraId="3540106E" w14:textId="58ED3FFC" w:rsidR="00AE3BE8" w:rsidRPr="00AE3BE8" w:rsidRDefault="00147EBB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ระดับความรุนแรงของผลกระทบ (</w:t>
            </w: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Impact)</w:t>
            </w:r>
          </w:p>
        </w:tc>
      </w:tr>
      <w:tr w:rsidR="00AE3BE8" w14:paraId="3CC65CBB" w14:textId="77777777" w:rsidTr="00147EBB">
        <w:tc>
          <w:tcPr>
            <w:tcW w:w="3256" w:type="dxa"/>
            <w:shd w:val="clear" w:color="auto" w:fill="FF0000"/>
          </w:tcPr>
          <w:p w14:paraId="5954A93D" w14:textId="77777777" w:rsidR="00AE3BE8" w:rsidRPr="00AE3BE8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๕</w:t>
            </w:r>
          </w:p>
        </w:tc>
        <w:tc>
          <w:tcPr>
            <w:tcW w:w="6520" w:type="dxa"/>
          </w:tcPr>
          <w:p w14:paraId="76FACA9D" w14:textId="73F10E16" w:rsidR="00147EBB" w:rsidRPr="00147EBB" w:rsidRDefault="00147EBB" w:rsidP="00147EBB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>- เกิดความเสียหายต่อรัฐ เจ้าหน้าที่ถูกลงโทษชี้มูลความผิดเข้าสู่กระบวนการยุติธรรม</w:t>
            </w:r>
          </w:p>
          <w:p w14:paraId="7500DA5F" w14:textId="01B65A42" w:rsidR="00AE3BE8" w:rsidRPr="00AE3BE8" w:rsidRDefault="00147EBB" w:rsidP="00147EBB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>- เกิดการฟ้องร้องต่อศาล หรือหน่วยงานกำกับดูแล องค์กรตรวจสอบทำการตรวจสอบความเสียหายที่เกิดขึ้น</w:t>
            </w:r>
          </w:p>
        </w:tc>
      </w:tr>
      <w:tr w:rsidR="00AE3BE8" w14:paraId="3BC2BABF" w14:textId="77777777" w:rsidTr="00147EBB">
        <w:tc>
          <w:tcPr>
            <w:tcW w:w="3256" w:type="dxa"/>
            <w:shd w:val="clear" w:color="auto" w:fill="FFC000"/>
          </w:tcPr>
          <w:p w14:paraId="20E05345" w14:textId="77777777" w:rsidR="00AE3BE8" w:rsidRPr="00AE3BE8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๔</w:t>
            </w:r>
          </w:p>
        </w:tc>
        <w:tc>
          <w:tcPr>
            <w:tcW w:w="6520" w:type="dxa"/>
          </w:tcPr>
          <w:p w14:paraId="268AF637" w14:textId="725B8B9F" w:rsidR="00147EBB" w:rsidRPr="00147EBB" w:rsidRDefault="00147EBB" w:rsidP="00147EBB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>- ภาพลักษณ์ของหน่วยงานติดลบเรื่องความโปร่งใส สื่อมวลชนสื่อสังคมออนไลน์ลงข่าวอย่างต่อเนื่อง และสังคมให้ความสนใจ</w:t>
            </w:r>
          </w:p>
          <w:p w14:paraId="381C9667" w14:textId="3C14505B" w:rsidR="00AE3BE8" w:rsidRPr="00AE3BE8" w:rsidRDefault="00147EBB" w:rsidP="00147EBB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>- ร้องเรียนต่อสื่อมวลชนและมีการออกข่าว</w:t>
            </w:r>
          </w:p>
        </w:tc>
      </w:tr>
      <w:tr w:rsidR="00AE3BE8" w14:paraId="2ED80AF6" w14:textId="77777777" w:rsidTr="00147EBB">
        <w:tc>
          <w:tcPr>
            <w:tcW w:w="3256" w:type="dxa"/>
            <w:shd w:val="clear" w:color="auto" w:fill="FFFF00"/>
          </w:tcPr>
          <w:p w14:paraId="3882F63F" w14:textId="77777777" w:rsidR="00AE3BE8" w:rsidRPr="00AE3BE8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๓</w:t>
            </w:r>
          </w:p>
        </w:tc>
        <w:tc>
          <w:tcPr>
            <w:tcW w:w="6520" w:type="dxa"/>
          </w:tcPr>
          <w:p w14:paraId="5F70A29B" w14:textId="1AB7DEC2" w:rsidR="00147EBB" w:rsidRPr="00147EBB" w:rsidRDefault="00147EBB" w:rsidP="00147EBB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>- หน่วยตรวจสอบของหน่วยงาน หรือหน่วยตรวจสอบจากภายนอกเข้าตรวจสอบข้อเท็จจริง</w:t>
            </w:r>
          </w:p>
          <w:p w14:paraId="59445E07" w14:textId="1AE983DB" w:rsidR="00AE3BE8" w:rsidRPr="00147EBB" w:rsidRDefault="00147EBB" w:rsidP="00147EBB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>- มีการส่งหนังสือร้องเรียนและตั้งคำถามต่อการทำงานโดยไม่ได้รับคำตอบที่ชัดเจน</w:t>
            </w:r>
          </w:p>
        </w:tc>
      </w:tr>
      <w:tr w:rsidR="00AE3BE8" w14:paraId="3B01DCB2" w14:textId="77777777" w:rsidTr="00147EBB">
        <w:tc>
          <w:tcPr>
            <w:tcW w:w="3256" w:type="dxa"/>
            <w:shd w:val="clear" w:color="auto" w:fill="92D050"/>
          </w:tcPr>
          <w:p w14:paraId="31293FBB" w14:textId="77777777" w:rsidR="00AE3BE8" w:rsidRPr="00AE3BE8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๒</w:t>
            </w:r>
          </w:p>
        </w:tc>
        <w:tc>
          <w:tcPr>
            <w:tcW w:w="6520" w:type="dxa"/>
          </w:tcPr>
          <w:p w14:paraId="5161E4AD" w14:textId="020A7584" w:rsidR="00147EBB" w:rsidRPr="00147EBB" w:rsidRDefault="00147EBB" w:rsidP="00147EBB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>- ปรากฏข่าวลือที่อาจพาดพิงคนภายในหน่วยงาน มีคนร้องเรียน แจ้งเบาะแส</w:t>
            </w:r>
          </w:p>
          <w:p w14:paraId="182E15AA" w14:textId="338EA2DB" w:rsidR="00AE3BE8" w:rsidRPr="00AE3BE8" w:rsidRDefault="00147EBB" w:rsidP="00147EBB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>- เริ่มมีความกังวลและสอบถามข้อมูล</w:t>
            </w:r>
          </w:p>
        </w:tc>
      </w:tr>
      <w:tr w:rsidR="00AE3BE8" w14:paraId="0B8A2FE7" w14:textId="77777777" w:rsidTr="00147EBB">
        <w:tc>
          <w:tcPr>
            <w:tcW w:w="3256" w:type="dxa"/>
            <w:shd w:val="clear" w:color="auto" w:fill="00B050"/>
          </w:tcPr>
          <w:p w14:paraId="517C6C82" w14:textId="77777777" w:rsidR="00AE3BE8" w:rsidRPr="00AE3BE8" w:rsidRDefault="00AE3BE8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๑</w:t>
            </w:r>
          </w:p>
        </w:tc>
        <w:tc>
          <w:tcPr>
            <w:tcW w:w="6520" w:type="dxa"/>
          </w:tcPr>
          <w:p w14:paraId="5D31BBB9" w14:textId="77777777" w:rsidR="00AE3BE8" w:rsidRDefault="00147EBB" w:rsidP="002B3CC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>- แทบจะไม่มี</w:t>
            </w:r>
          </w:p>
          <w:p w14:paraId="2E5199E8" w14:textId="620B5521" w:rsidR="00147EBB" w:rsidRPr="00AE3BE8" w:rsidRDefault="00147EBB" w:rsidP="002B3CCC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</w:tr>
    </w:tbl>
    <w:p w14:paraId="2356E3A2" w14:textId="77777777" w:rsidR="00AE3BE8" w:rsidRDefault="00AE3BE8" w:rsidP="00AE3BE8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</w:p>
    <w:p w14:paraId="68A461EA" w14:textId="3167E8F4" w:rsidR="00147EBB" w:rsidRDefault="00147EBB" w:rsidP="00147EBB">
      <w:pPr>
        <w:spacing w:after="0"/>
        <w:ind w:firstLine="720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2"/>
          <w:cs/>
        </w:rPr>
        <w:t>๒.๒</w:t>
      </w:r>
      <w:r w:rsidRPr="00147EBB">
        <w:rPr>
          <w:rFonts w:ascii="TH SarabunPSK" w:hAnsi="TH SarabunPSK" w:cs="TH SarabunPSK"/>
          <w:b/>
          <w:bCs/>
          <w:sz w:val="28"/>
          <w:szCs w:val="32"/>
        </w:rPr>
        <w:t xml:space="preserve"> </w:t>
      </w:r>
      <w:r w:rsidRPr="00147EBB">
        <w:rPr>
          <w:rFonts w:ascii="TH SarabunPSK" w:hAnsi="TH SarabunPSK" w:cs="TH SarabunPSK"/>
          <w:b/>
          <w:bCs/>
          <w:sz w:val="28"/>
          <w:szCs w:val="32"/>
          <w:cs/>
        </w:rPr>
        <w:t>ผลกระทบทางด้านการเงิน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3256"/>
        <w:gridCol w:w="6520"/>
      </w:tblGrid>
      <w:tr w:rsidR="00147EBB" w14:paraId="20453D8C" w14:textId="77777777" w:rsidTr="00147EBB">
        <w:tc>
          <w:tcPr>
            <w:tcW w:w="3256" w:type="dxa"/>
            <w:shd w:val="clear" w:color="auto" w:fill="FFF2CC" w:themeFill="accent4" w:themeFillTint="33"/>
          </w:tcPr>
          <w:p w14:paraId="59BB1E7A" w14:textId="77777777" w:rsidR="00147EBB" w:rsidRDefault="00147EBB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ระดับ</w:t>
            </w:r>
          </w:p>
          <w:p w14:paraId="7A8D229B" w14:textId="77777777" w:rsidR="00147EBB" w:rsidRPr="00AE3BE8" w:rsidRDefault="00147EBB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6520" w:type="dxa"/>
            <w:shd w:val="clear" w:color="auto" w:fill="FFF2CC" w:themeFill="accent4" w:themeFillTint="33"/>
          </w:tcPr>
          <w:p w14:paraId="137590EB" w14:textId="4660FE50" w:rsidR="00147EBB" w:rsidRPr="00AE3BE8" w:rsidRDefault="00147EBB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ระดับความรุนแรงของผลกระทบ (</w:t>
            </w: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Impact)</w:t>
            </w:r>
          </w:p>
        </w:tc>
      </w:tr>
      <w:tr w:rsidR="00147EBB" w14:paraId="61C4F224" w14:textId="77777777" w:rsidTr="00147EBB">
        <w:tc>
          <w:tcPr>
            <w:tcW w:w="3256" w:type="dxa"/>
            <w:shd w:val="clear" w:color="auto" w:fill="FF0000"/>
          </w:tcPr>
          <w:p w14:paraId="1B56E3DA" w14:textId="77777777" w:rsidR="00147EBB" w:rsidRPr="00AE3BE8" w:rsidRDefault="00147EBB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๕</w:t>
            </w:r>
          </w:p>
        </w:tc>
        <w:tc>
          <w:tcPr>
            <w:tcW w:w="6520" w:type="dxa"/>
          </w:tcPr>
          <w:p w14:paraId="31173124" w14:textId="7B435422" w:rsidR="00147EBB" w:rsidRPr="00AE3BE8" w:rsidRDefault="00147EBB" w:rsidP="002B3CC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ความเสียหายตั้งแต่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๕๐๐</w:t>
            </w:r>
            <w:r>
              <w:rPr>
                <w:rFonts w:ascii="TH SarabunPSK" w:hAnsi="TH SarabunPSK" w:cs="TH SarabunPSK"/>
                <w:sz w:val="28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๐๐๐</w:t>
            </w: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บาท ขึ้นไป</w:t>
            </w:r>
          </w:p>
        </w:tc>
      </w:tr>
      <w:tr w:rsidR="00147EBB" w14:paraId="4CBD2F9E" w14:textId="77777777" w:rsidTr="00147EBB">
        <w:tc>
          <w:tcPr>
            <w:tcW w:w="3256" w:type="dxa"/>
            <w:shd w:val="clear" w:color="auto" w:fill="FFC000"/>
          </w:tcPr>
          <w:p w14:paraId="5B8A3488" w14:textId="77777777" w:rsidR="00147EBB" w:rsidRPr="00AE3BE8" w:rsidRDefault="00147EBB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๔</w:t>
            </w:r>
          </w:p>
        </w:tc>
        <w:tc>
          <w:tcPr>
            <w:tcW w:w="6520" w:type="dxa"/>
          </w:tcPr>
          <w:p w14:paraId="187B4971" w14:textId="21920E82" w:rsidR="00147EBB" w:rsidRPr="00AE3BE8" w:rsidRDefault="00147EBB" w:rsidP="002B3CCC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ความเสียหายตั้งแต่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๒๕๐</w:t>
            </w:r>
            <w:r>
              <w:rPr>
                <w:rFonts w:ascii="TH SarabunPSK" w:hAnsi="TH SarabunPSK" w:cs="TH SarabunPSK"/>
                <w:sz w:val="28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๐๐๐</w:t>
            </w: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บาท ถึง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๕๐๐</w:t>
            </w:r>
            <w:r>
              <w:rPr>
                <w:rFonts w:ascii="TH SarabunPSK" w:hAnsi="TH SarabunPSK" w:cs="TH SarabunPSK"/>
                <w:sz w:val="28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๐๐๐</w:t>
            </w: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บาท</w:t>
            </w:r>
          </w:p>
        </w:tc>
      </w:tr>
      <w:tr w:rsidR="00147EBB" w14:paraId="09E3C0C5" w14:textId="77777777" w:rsidTr="00147EBB">
        <w:tc>
          <w:tcPr>
            <w:tcW w:w="3256" w:type="dxa"/>
            <w:shd w:val="clear" w:color="auto" w:fill="FFFF00"/>
          </w:tcPr>
          <w:p w14:paraId="10D8A9C0" w14:textId="77777777" w:rsidR="00147EBB" w:rsidRPr="00AE3BE8" w:rsidRDefault="00147EBB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๓</w:t>
            </w:r>
          </w:p>
        </w:tc>
        <w:tc>
          <w:tcPr>
            <w:tcW w:w="6520" w:type="dxa"/>
          </w:tcPr>
          <w:p w14:paraId="69374F22" w14:textId="67F79EC0" w:rsidR="00147EBB" w:rsidRPr="00147EBB" w:rsidRDefault="00147EBB" w:rsidP="002B3CC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ความเสียหายตั้งแต่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28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๐๐๐</w:t>
            </w: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บาท ถึง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๒๕๐</w:t>
            </w:r>
            <w:r>
              <w:rPr>
                <w:rFonts w:ascii="TH SarabunPSK" w:hAnsi="TH SarabunPSK" w:cs="TH SarabunPSK"/>
                <w:sz w:val="28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๐๐๐</w:t>
            </w: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บาท</w:t>
            </w:r>
          </w:p>
        </w:tc>
      </w:tr>
      <w:tr w:rsidR="00147EBB" w14:paraId="287A85F5" w14:textId="77777777" w:rsidTr="00147EBB">
        <w:tc>
          <w:tcPr>
            <w:tcW w:w="3256" w:type="dxa"/>
            <w:shd w:val="clear" w:color="auto" w:fill="92D050"/>
          </w:tcPr>
          <w:p w14:paraId="0166EAE3" w14:textId="77777777" w:rsidR="00147EBB" w:rsidRPr="00AE3BE8" w:rsidRDefault="00147EBB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๒</w:t>
            </w:r>
          </w:p>
        </w:tc>
        <w:tc>
          <w:tcPr>
            <w:tcW w:w="6520" w:type="dxa"/>
          </w:tcPr>
          <w:p w14:paraId="11C4082E" w14:textId="35CF2CD4" w:rsidR="00147EBB" w:rsidRPr="00AE3BE8" w:rsidRDefault="00147EBB" w:rsidP="002B3CCC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ความเสียหายตั้งแต่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๕๐</w:t>
            </w:r>
            <w:r>
              <w:rPr>
                <w:rFonts w:ascii="TH SarabunPSK" w:hAnsi="TH SarabunPSK" w:cs="TH SarabunPSK"/>
                <w:sz w:val="28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๐๐๐</w:t>
            </w: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บาท ถึง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28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๐๐๐</w:t>
            </w: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บาท</w:t>
            </w:r>
          </w:p>
        </w:tc>
      </w:tr>
      <w:tr w:rsidR="00147EBB" w14:paraId="1250CD0B" w14:textId="77777777" w:rsidTr="00147EBB">
        <w:tc>
          <w:tcPr>
            <w:tcW w:w="3256" w:type="dxa"/>
            <w:shd w:val="clear" w:color="auto" w:fill="00B050"/>
          </w:tcPr>
          <w:p w14:paraId="7F71D926" w14:textId="77777777" w:rsidR="00147EBB" w:rsidRPr="00AE3BE8" w:rsidRDefault="00147EBB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AE3BE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๑</w:t>
            </w:r>
          </w:p>
        </w:tc>
        <w:tc>
          <w:tcPr>
            <w:tcW w:w="6520" w:type="dxa"/>
          </w:tcPr>
          <w:p w14:paraId="3A3B5C4D" w14:textId="60FFA46B" w:rsidR="00147EBB" w:rsidRPr="00AE3BE8" w:rsidRDefault="00147EBB" w:rsidP="002B3CCC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ความเสียหายตั้งแต่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๕๐</w:t>
            </w:r>
            <w:r>
              <w:rPr>
                <w:rFonts w:ascii="TH SarabunPSK" w:hAnsi="TH SarabunPSK" w:cs="TH SarabunPSK"/>
                <w:sz w:val="28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๐๐๐</w:t>
            </w:r>
            <w:r w:rsidRPr="00147EB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บาท หรือน้อยกว่า</w:t>
            </w:r>
          </w:p>
        </w:tc>
      </w:tr>
    </w:tbl>
    <w:p w14:paraId="0FFC3648" w14:textId="4E370B5C" w:rsidR="00147EBB" w:rsidRDefault="00147EBB" w:rsidP="00C903E5">
      <w:pPr>
        <w:spacing w:after="120"/>
        <w:ind w:firstLine="72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147EBB">
        <w:rPr>
          <w:rFonts w:ascii="TH SarabunPSK" w:hAnsi="TH SarabunPSK" w:cs="TH SarabunPSK"/>
          <w:b/>
          <w:bCs/>
          <w:sz w:val="28"/>
          <w:szCs w:val="32"/>
          <w:cs/>
        </w:rPr>
        <w:lastRenderedPageBreak/>
        <w:t>ตารางการประเมินระดับค่าความเสี่ยงการทุจริตในประเด็นที่เกี่ยวข้องกับสินบน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64"/>
        <w:gridCol w:w="1701"/>
        <w:gridCol w:w="1843"/>
        <w:gridCol w:w="1842"/>
      </w:tblGrid>
      <w:tr w:rsidR="00147EBB" w14:paraId="0D04683F" w14:textId="77777777" w:rsidTr="00C07017">
        <w:tc>
          <w:tcPr>
            <w:tcW w:w="3964" w:type="dxa"/>
            <w:shd w:val="clear" w:color="auto" w:fill="C5E0B3" w:themeFill="accent6" w:themeFillTint="66"/>
          </w:tcPr>
          <w:p w14:paraId="3E4DC5A6" w14:textId="6E62BDB7" w:rsidR="00147EBB" w:rsidRDefault="00147EBB" w:rsidP="00147E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เหตุการณ์ความเสี่ยงการทุจริต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7CD9AF65" w14:textId="77777777" w:rsidR="00C07017" w:rsidRDefault="00147EBB" w:rsidP="00147E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ระดับโอกาสที่</w:t>
            </w:r>
          </w:p>
          <w:p w14:paraId="48A43E2E" w14:textId="462AA2DD" w:rsidR="00147EBB" w:rsidRDefault="00147EBB" w:rsidP="00C070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จะเกิดการทุจริต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159EAEE8" w14:textId="77777777" w:rsidR="00147EBB" w:rsidRDefault="00147EBB" w:rsidP="00147E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ระดับความรุนแรง</w:t>
            </w:r>
          </w:p>
          <w:p w14:paraId="5FF2527C" w14:textId="7CF4F9BD" w:rsidR="00147EBB" w:rsidRDefault="00147EBB" w:rsidP="00147E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ของผลกระทบ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4D1B08CD" w14:textId="77777777" w:rsidR="00147EBB" w:rsidRPr="00147EBB" w:rsidRDefault="00147EBB" w:rsidP="00147E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ค่าความเสี่ยง</w:t>
            </w:r>
          </w:p>
          <w:p w14:paraId="31A7327E" w14:textId="77777777" w:rsidR="00C07017" w:rsidRDefault="00147EBB" w:rsidP="00147E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(โอกาสเกิด</w:t>
            </w:r>
            <w:r>
              <w:t xml:space="preserve"> </w:t>
            </w: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x</w:t>
            </w:r>
          </w:p>
          <w:p w14:paraId="6E534ED6" w14:textId="4CF36CF1" w:rsidR="00147EBB" w:rsidRDefault="00147EBB" w:rsidP="00147E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ผลกระทบ)</w:t>
            </w:r>
          </w:p>
        </w:tc>
      </w:tr>
      <w:tr w:rsidR="00147EBB" w14:paraId="44089ED2" w14:textId="77777777" w:rsidTr="00C07017">
        <w:tc>
          <w:tcPr>
            <w:tcW w:w="9350" w:type="dxa"/>
            <w:gridSpan w:val="4"/>
            <w:shd w:val="clear" w:color="auto" w:fill="E2EFD9" w:themeFill="accent6" w:themeFillTint="33"/>
          </w:tcPr>
          <w:p w14:paraId="1D83DF73" w14:textId="77777777" w:rsidR="00147EBB" w:rsidRPr="00147EBB" w:rsidRDefault="00147EBB" w:rsidP="00147EBB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ความเสี่ยงการทุจริตด้านการอนุมัติ อนุญาต ตามพระราชบัญญัติการอำนวยความสะดวกในการ</w:t>
            </w:r>
          </w:p>
          <w:p w14:paraId="4BD4F6B0" w14:textId="5A618A8B" w:rsidR="00147EBB" w:rsidRDefault="00147EBB" w:rsidP="00147EBB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 xml:space="preserve">พิจารณาอนุญาตของทางราชการ พ.ศ. </w:t>
            </w:r>
            <w:r w:rsidR="00C07017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๒๕๕๘</w:t>
            </w:r>
          </w:p>
        </w:tc>
      </w:tr>
      <w:tr w:rsidR="00147EBB" w14:paraId="6E952D70" w14:textId="77777777" w:rsidTr="00C07017">
        <w:tc>
          <w:tcPr>
            <w:tcW w:w="3964" w:type="dxa"/>
          </w:tcPr>
          <w:p w14:paraId="19C1B2D0" w14:textId="6E93E69B" w:rsidR="00147EBB" w:rsidRPr="00C07017" w:rsidRDefault="00C07017" w:rsidP="00C07017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  <w:r w:rsidRPr="00C07017">
              <w:rPr>
                <w:rFonts w:ascii="TH SarabunPSK" w:hAnsi="TH SarabunPSK" w:cs="TH SarabunPSK"/>
                <w:sz w:val="28"/>
                <w:szCs w:val="32"/>
                <w:cs/>
              </w:rPr>
              <w:t>. ไม่ให้บริการแก่ประชาช</w:t>
            </w:r>
            <w:r w:rsidRPr="00C07017">
              <w:rPr>
                <w:rFonts w:ascii="TH SarabunPSK" w:hAnsi="TH SarabunPSK" w:cs="TH SarabunPSK" w:hint="cs"/>
                <w:sz w:val="28"/>
                <w:szCs w:val="32"/>
                <w:cs/>
              </w:rPr>
              <w:t>น</w:t>
            </w:r>
            <w:r w:rsidRPr="00C07017">
              <w:rPr>
                <w:rFonts w:ascii="TH SarabunPSK" w:hAnsi="TH SarabunPSK" w:cs="TH SarabunPSK"/>
                <w:sz w:val="28"/>
                <w:szCs w:val="32"/>
                <w:cs/>
              </w:rPr>
              <w:t>ตามลำดับอันเนื่องมาจากความสัมพันธ์ส่วนตัว หรือการให้สิทธิพิเศษแก่คนบางกลุ่ม หรือมีการติดสินบนเพื่อให้ได้รับบริการเร็วขึ้น</w:t>
            </w:r>
          </w:p>
        </w:tc>
        <w:tc>
          <w:tcPr>
            <w:tcW w:w="1701" w:type="dxa"/>
          </w:tcPr>
          <w:p w14:paraId="75A24555" w14:textId="77777777" w:rsidR="00147EBB" w:rsidRPr="00C903E5" w:rsidRDefault="00147EBB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36F584D8" w14:textId="6D5FEAEB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  <w:cs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3" w:type="dxa"/>
          </w:tcPr>
          <w:p w14:paraId="6A182BC4" w14:textId="77777777" w:rsidR="00147EBB" w:rsidRPr="00C903E5" w:rsidRDefault="00147EBB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03F61D8D" w14:textId="3C53E3F5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14:paraId="7F1A111F" w14:textId="77777777" w:rsidR="00147EBB" w:rsidRPr="00C903E5" w:rsidRDefault="00147EBB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13D85DDA" w14:textId="260FDC0F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</w:tr>
      <w:tr w:rsidR="00147EBB" w14:paraId="21D0D921" w14:textId="77777777" w:rsidTr="00C07017">
        <w:tc>
          <w:tcPr>
            <w:tcW w:w="3964" w:type="dxa"/>
          </w:tcPr>
          <w:p w14:paraId="6BFD1932" w14:textId="52E144A1" w:rsidR="00147EBB" w:rsidRPr="00C07017" w:rsidRDefault="00C07017" w:rsidP="00C070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C0701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C07017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มีการเรียกรับเงินพิเศษจากผู้ขอรับบริการนอกเหนือจากค่าธรรมเนียมปกติ เพื่อแลกกับการให้บริการ หรือการพิจารณาอนุมัติ อนุญาต</w:t>
            </w:r>
          </w:p>
        </w:tc>
        <w:tc>
          <w:tcPr>
            <w:tcW w:w="1701" w:type="dxa"/>
          </w:tcPr>
          <w:p w14:paraId="63A3792E" w14:textId="77777777" w:rsidR="00147EBB" w:rsidRPr="00C903E5" w:rsidRDefault="00147EBB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67BC8893" w14:textId="116CD3C6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3" w:type="dxa"/>
          </w:tcPr>
          <w:p w14:paraId="36357C91" w14:textId="77777777" w:rsidR="00147EBB" w:rsidRPr="00C903E5" w:rsidRDefault="00147EBB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46D06185" w14:textId="3CF89C8B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14:paraId="45741C4F" w14:textId="77777777" w:rsidR="00147EBB" w:rsidRPr="00C903E5" w:rsidRDefault="00147EBB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4339F74B" w14:textId="126EE36F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</w:tr>
      <w:tr w:rsidR="00147EBB" w14:paraId="7C772C93" w14:textId="77777777" w:rsidTr="00C07017">
        <w:tc>
          <w:tcPr>
            <w:tcW w:w="3964" w:type="dxa"/>
          </w:tcPr>
          <w:p w14:paraId="64269B81" w14:textId="0A3281E2" w:rsidR="00147EBB" w:rsidRPr="00C07017" w:rsidRDefault="00C07017" w:rsidP="00C070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C0701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C07017">
              <w:rPr>
                <w:rFonts w:ascii="TH SarabunPSK" w:hAnsi="TH SarabunPSK" w:cs="TH SarabunPSK"/>
                <w:sz w:val="32"/>
                <w:szCs w:val="32"/>
                <w:cs/>
              </w:rPr>
              <w:t>ให้บริการไม่เป็นไปตามมาตรฐาน เช่น ใช้เวลาให้บริการนานกว่าที่กำหนดไว้</w:t>
            </w:r>
          </w:p>
        </w:tc>
        <w:tc>
          <w:tcPr>
            <w:tcW w:w="1701" w:type="dxa"/>
          </w:tcPr>
          <w:p w14:paraId="38289FDF" w14:textId="4317DFE8" w:rsidR="00147EBB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3" w:type="dxa"/>
          </w:tcPr>
          <w:p w14:paraId="0989F918" w14:textId="05F5A52C" w:rsidR="00147EBB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14:paraId="0D25C159" w14:textId="3BCE2CF3" w:rsidR="00147EBB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</w:tr>
      <w:tr w:rsidR="00C07017" w14:paraId="2BF8DCBB" w14:textId="77777777" w:rsidTr="00C07017">
        <w:tc>
          <w:tcPr>
            <w:tcW w:w="3964" w:type="dxa"/>
          </w:tcPr>
          <w:p w14:paraId="217E760F" w14:textId="4EAD7A7E" w:rsidR="00C07017" w:rsidRPr="00C07017" w:rsidRDefault="00C07017" w:rsidP="00C070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C0701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C07017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การรับของขวัญ ของฝาก จากบุคคลที่มาติดต่อราชการ</w:t>
            </w:r>
          </w:p>
        </w:tc>
        <w:tc>
          <w:tcPr>
            <w:tcW w:w="1701" w:type="dxa"/>
          </w:tcPr>
          <w:p w14:paraId="0B83DE6A" w14:textId="6F9F474F" w:rsidR="00C07017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3" w:type="dxa"/>
          </w:tcPr>
          <w:p w14:paraId="5CF84E7D" w14:textId="4C7F8428" w:rsidR="00C07017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14:paraId="3CE80447" w14:textId="52FDC015" w:rsidR="00C07017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</w:tr>
      <w:tr w:rsidR="00C07017" w14:paraId="6B6EC6D8" w14:textId="77777777" w:rsidTr="00C07017">
        <w:tc>
          <w:tcPr>
            <w:tcW w:w="9350" w:type="dxa"/>
            <w:gridSpan w:val="4"/>
            <w:shd w:val="clear" w:color="auto" w:fill="E2EFD9" w:themeFill="accent6" w:themeFillTint="33"/>
          </w:tcPr>
          <w:p w14:paraId="4BFE0767" w14:textId="585A1CF8" w:rsidR="00C07017" w:rsidRDefault="00C07017" w:rsidP="00147EBB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C07017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ความเสี่ยงการทุจริตด้านการใช้อำนาจทางกฎหมาย</w:t>
            </w:r>
          </w:p>
        </w:tc>
      </w:tr>
      <w:tr w:rsidR="00C07017" w14:paraId="28233521" w14:textId="77777777" w:rsidTr="00C07017">
        <w:tc>
          <w:tcPr>
            <w:tcW w:w="3964" w:type="dxa"/>
          </w:tcPr>
          <w:p w14:paraId="278AC979" w14:textId="3AA83E51" w:rsidR="00C07017" w:rsidRPr="00C07017" w:rsidRDefault="00C07017" w:rsidP="00C07017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  <w:r w:rsidRPr="00C07017">
              <w:rPr>
                <w:rFonts w:ascii="TH SarabunPSK" w:hAnsi="TH SarabunPSK" w:cs="TH SarabunPSK"/>
                <w:sz w:val="28"/>
                <w:szCs w:val="32"/>
                <w:cs/>
              </w:rPr>
              <w:t>. ผู้บริหารดำเนินการตามนโยบาย</w:t>
            </w:r>
          </w:p>
          <w:p w14:paraId="4D5A7237" w14:textId="2EF48526" w:rsidR="00C07017" w:rsidRPr="00C07017" w:rsidRDefault="00C07017" w:rsidP="00C07017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C07017">
              <w:rPr>
                <w:rFonts w:ascii="TH SarabunPSK" w:hAnsi="TH SarabunPSK" w:cs="TH SarabunPSK"/>
                <w:sz w:val="28"/>
                <w:szCs w:val="32"/>
                <w:cs/>
              </w:rPr>
              <w:t>ของตนเอง แทรกแซงการปฏิบัติงานของเจ้าหน้าที่ ซึ่งอาจขัดต่อระเบียบ กฎหมายที่เกี่ยวข้อง</w:t>
            </w:r>
          </w:p>
        </w:tc>
        <w:tc>
          <w:tcPr>
            <w:tcW w:w="1701" w:type="dxa"/>
          </w:tcPr>
          <w:p w14:paraId="21DC87E4" w14:textId="6BBEBF64" w:rsidR="00C07017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3" w:type="dxa"/>
          </w:tcPr>
          <w:p w14:paraId="2455FC7D" w14:textId="0FC15066" w:rsidR="00C07017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14:paraId="11C405E7" w14:textId="06361048" w:rsidR="00C07017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</w:tr>
      <w:tr w:rsidR="00C07017" w14:paraId="32D0A602" w14:textId="77777777" w:rsidTr="00C07017">
        <w:tc>
          <w:tcPr>
            <w:tcW w:w="3964" w:type="dxa"/>
          </w:tcPr>
          <w:p w14:paraId="43D8EB15" w14:textId="2F389222" w:rsidR="00C07017" w:rsidRPr="00C07017" w:rsidRDefault="00C07017" w:rsidP="00C07017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  <w:r w:rsidRPr="00C07017">
              <w:rPr>
                <w:rFonts w:ascii="TH SarabunPSK" w:hAnsi="TH SarabunPSK" w:cs="TH SarabunPSK"/>
                <w:sz w:val="28"/>
                <w:szCs w:val="32"/>
                <w:cs/>
              </w:rPr>
              <w:t>. บุคลากรของหน่วยงานปฏิบัติตามนโยบายของผู้บริหาร โดยไม่มีกฎหมายระเบียบรองรับ</w:t>
            </w:r>
          </w:p>
        </w:tc>
        <w:tc>
          <w:tcPr>
            <w:tcW w:w="1701" w:type="dxa"/>
          </w:tcPr>
          <w:p w14:paraId="73BF5373" w14:textId="631B489C" w:rsidR="00C07017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</w:p>
        </w:tc>
        <w:tc>
          <w:tcPr>
            <w:tcW w:w="1843" w:type="dxa"/>
          </w:tcPr>
          <w:p w14:paraId="0DF16648" w14:textId="28BD7A31" w:rsidR="00C07017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</w:p>
        </w:tc>
        <w:tc>
          <w:tcPr>
            <w:tcW w:w="1842" w:type="dxa"/>
          </w:tcPr>
          <w:p w14:paraId="00ED833F" w14:textId="08056466" w:rsidR="00C07017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๔</w:t>
            </w:r>
          </w:p>
        </w:tc>
      </w:tr>
      <w:tr w:rsidR="00C07017" w14:paraId="2B4FC8AB" w14:textId="77777777" w:rsidTr="00C07017">
        <w:tc>
          <w:tcPr>
            <w:tcW w:w="3964" w:type="dxa"/>
          </w:tcPr>
          <w:p w14:paraId="7E38A8F0" w14:textId="5F917748" w:rsidR="00C07017" w:rsidRPr="00C07017" w:rsidRDefault="00C07017" w:rsidP="00C07017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๓</w:t>
            </w:r>
            <w:r w:rsidRPr="00C07017">
              <w:rPr>
                <w:rFonts w:ascii="TH SarabunPSK" w:hAnsi="TH SarabunPSK" w:cs="TH SarabunPSK"/>
                <w:sz w:val="28"/>
                <w:szCs w:val="32"/>
                <w:cs/>
              </w:rPr>
              <w:t>. บุคลากรของหน่วยงานไม่ให้ความสำคัญกับการปฏิบัติงาน มีการเรียกรับเงินหรือประโยชน์อื่นใดเพื่อการปฏิบัติหน้าที่</w:t>
            </w:r>
          </w:p>
        </w:tc>
        <w:tc>
          <w:tcPr>
            <w:tcW w:w="1701" w:type="dxa"/>
          </w:tcPr>
          <w:p w14:paraId="7F02803B" w14:textId="77777777" w:rsidR="00C07017" w:rsidRPr="00C903E5" w:rsidRDefault="00C07017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5EB5F81F" w14:textId="1DFE4941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</w:p>
        </w:tc>
        <w:tc>
          <w:tcPr>
            <w:tcW w:w="1843" w:type="dxa"/>
          </w:tcPr>
          <w:p w14:paraId="060B27B9" w14:textId="77777777" w:rsidR="00C07017" w:rsidRPr="00C903E5" w:rsidRDefault="00C07017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05FC9DB3" w14:textId="74FF8CBE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</w:p>
        </w:tc>
        <w:tc>
          <w:tcPr>
            <w:tcW w:w="1842" w:type="dxa"/>
          </w:tcPr>
          <w:p w14:paraId="17E7743E" w14:textId="77777777" w:rsidR="00C07017" w:rsidRPr="00C903E5" w:rsidRDefault="00C07017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473A86BD" w14:textId="25632C6B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๔</w:t>
            </w:r>
          </w:p>
        </w:tc>
      </w:tr>
    </w:tbl>
    <w:p w14:paraId="2B7A5CED" w14:textId="3B9ED88F" w:rsidR="00C07017" w:rsidRDefault="00C07017" w:rsidP="00147EBB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28"/>
          <w:szCs w:val="32"/>
          <w:cs/>
        </w:rPr>
      </w:pPr>
    </w:p>
    <w:p w14:paraId="57E6AF87" w14:textId="77777777" w:rsidR="00C07017" w:rsidRDefault="00C07017">
      <w:pPr>
        <w:rPr>
          <w:rFonts w:ascii="TH SarabunPSK" w:hAnsi="TH SarabunPSK" w:cs="TH SarabunPSK"/>
          <w:b/>
          <w:bCs/>
          <w:sz w:val="28"/>
          <w:szCs w:val="32"/>
          <w:cs/>
        </w:rPr>
      </w:pPr>
      <w:r>
        <w:rPr>
          <w:rFonts w:ascii="TH SarabunPSK" w:hAnsi="TH SarabunPSK" w:cs="TH SarabunPSK"/>
          <w:b/>
          <w:bCs/>
          <w:sz w:val="28"/>
          <w:szCs w:val="32"/>
          <w:cs/>
        </w:rPr>
        <w:br w:type="page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64"/>
        <w:gridCol w:w="1701"/>
        <w:gridCol w:w="1843"/>
        <w:gridCol w:w="1842"/>
      </w:tblGrid>
      <w:tr w:rsidR="00C07017" w14:paraId="09B342D2" w14:textId="77777777" w:rsidTr="002B3CCC">
        <w:tc>
          <w:tcPr>
            <w:tcW w:w="3964" w:type="dxa"/>
            <w:shd w:val="clear" w:color="auto" w:fill="C5E0B3" w:themeFill="accent6" w:themeFillTint="66"/>
          </w:tcPr>
          <w:p w14:paraId="5800B302" w14:textId="77777777" w:rsidR="00C07017" w:rsidRDefault="00C07017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lastRenderedPageBreak/>
              <w:t>เหตุการณ์ความเสี่ยงการทุจริต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2DE046AB" w14:textId="77777777" w:rsidR="00C07017" w:rsidRDefault="00C07017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ระดับโอกาสที่</w:t>
            </w:r>
          </w:p>
          <w:p w14:paraId="1003DA07" w14:textId="77777777" w:rsidR="00C07017" w:rsidRDefault="00C07017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จะเกิดการทุจริต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7ECFF217" w14:textId="77777777" w:rsidR="00C07017" w:rsidRDefault="00C07017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ระดับความรุนแรง</w:t>
            </w:r>
          </w:p>
          <w:p w14:paraId="0A875B5D" w14:textId="77777777" w:rsidR="00C07017" w:rsidRDefault="00C07017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ของผลกระทบ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05C8ADC5" w14:textId="77777777" w:rsidR="00C07017" w:rsidRPr="00147EBB" w:rsidRDefault="00C07017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ค่าความเสี่ยง</w:t>
            </w:r>
          </w:p>
          <w:p w14:paraId="7EBF0DC5" w14:textId="77777777" w:rsidR="00C07017" w:rsidRDefault="00C07017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(โอกาสเกิด</w:t>
            </w:r>
            <w:r>
              <w:t xml:space="preserve"> </w:t>
            </w: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</w:rPr>
              <w:t>x</w:t>
            </w:r>
          </w:p>
          <w:p w14:paraId="0280290B" w14:textId="77777777" w:rsidR="00C07017" w:rsidRDefault="00C07017" w:rsidP="002B3C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147EBB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ผลกระทบ)</w:t>
            </w:r>
          </w:p>
        </w:tc>
      </w:tr>
      <w:tr w:rsidR="00C07017" w14:paraId="7BF34401" w14:textId="77777777" w:rsidTr="002B3CCC">
        <w:tc>
          <w:tcPr>
            <w:tcW w:w="9350" w:type="dxa"/>
            <w:gridSpan w:val="4"/>
            <w:shd w:val="clear" w:color="auto" w:fill="E2EFD9" w:themeFill="accent6" w:themeFillTint="33"/>
          </w:tcPr>
          <w:p w14:paraId="3DEB0388" w14:textId="28A92736" w:rsidR="00C07017" w:rsidRDefault="00C07017" w:rsidP="002B3CC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C07017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ความเสี่ยงการทุจริตด้านการจัดซื้อจัดจ้าง</w:t>
            </w:r>
          </w:p>
        </w:tc>
      </w:tr>
      <w:tr w:rsidR="00C07017" w14:paraId="77F1B51A" w14:textId="77777777" w:rsidTr="002B3CCC">
        <w:tc>
          <w:tcPr>
            <w:tcW w:w="3964" w:type="dxa"/>
          </w:tcPr>
          <w:p w14:paraId="08E7FE81" w14:textId="55C8CF70" w:rsidR="00C07017" w:rsidRPr="00C07017" w:rsidRDefault="00C07017" w:rsidP="00C07017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C07017">
              <w:rPr>
                <w:rFonts w:ascii="TH SarabunPSK" w:hAnsi="TH SarabunPSK" w:cs="TH SarabunPSK"/>
                <w:sz w:val="28"/>
                <w:szCs w:val="32"/>
                <w:cs/>
              </w:rPr>
              <w:t>การบริหารการเงิน งบประมาณการจัดซื้อจัดจ้าง การจัดหาพัสดุไม่เป็นไปตามระเบียบกฎหมายที่เกี่ยวข้อง หรือไม่เป็นไปตามวัตถุประสงค์ หรือใช้เงินไม่เกิดประโยชน์กับทางราชการ ในบางขั้นตอนมีการเข้าไปมีส่วนได้ส่วนเสียหรือเข้าไปเรียกรับทรัพย์สิน</w:t>
            </w:r>
          </w:p>
          <w:p w14:paraId="3E84E522" w14:textId="471B5190" w:rsidR="00C07017" w:rsidRPr="00C07017" w:rsidRDefault="00C07017" w:rsidP="00C07017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C07017">
              <w:rPr>
                <w:rFonts w:ascii="TH SarabunPSK" w:hAnsi="TH SarabunPSK" w:cs="TH SarabunPSK"/>
                <w:sz w:val="28"/>
                <w:szCs w:val="32"/>
                <w:cs/>
              </w:rPr>
              <w:t>เพื่อให้กระบวนการรวดเร็วขึ้น</w:t>
            </w:r>
          </w:p>
        </w:tc>
        <w:tc>
          <w:tcPr>
            <w:tcW w:w="1701" w:type="dxa"/>
          </w:tcPr>
          <w:p w14:paraId="2283EC53" w14:textId="77777777" w:rsidR="00C07017" w:rsidRPr="00C903E5" w:rsidRDefault="00C07017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447390B1" w14:textId="77777777" w:rsidR="001948C2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0B570C1E" w14:textId="2082A474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3" w:type="dxa"/>
          </w:tcPr>
          <w:p w14:paraId="446EE632" w14:textId="77777777" w:rsidR="00C07017" w:rsidRPr="00C903E5" w:rsidRDefault="00C07017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2C615A87" w14:textId="77777777" w:rsidR="001948C2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2578884F" w14:textId="2DDAB101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14:paraId="5FBCC63E" w14:textId="77777777" w:rsidR="00C07017" w:rsidRPr="00C903E5" w:rsidRDefault="00C07017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03BFF377" w14:textId="77777777" w:rsidR="001948C2" w:rsidRPr="00C903E5" w:rsidRDefault="001948C2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1C11F506" w14:textId="75EBBB8C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</w:p>
        </w:tc>
      </w:tr>
      <w:tr w:rsidR="00C07017" w14:paraId="741A14B6" w14:textId="77777777" w:rsidTr="001948C2">
        <w:tc>
          <w:tcPr>
            <w:tcW w:w="9350" w:type="dxa"/>
            <w:gridSpan w:val="4"/>
            <w:shd w:val="clear" w:color="auto" w:fill="E2EFD9" w:themeFill="accent6" w:themeFillTint="33"/>
          </w:tcPr>
          <w:p w14:paraId="3CDC8D00" w14:textId="087001FF" w:rsidR="00C07017" w:rsidRPr="00C903E5" w:rsidRDefault="00C07017" w:rsidP="002B3CC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03E5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ความเสี่ยงการทุจริตด้านการบริหารงานบุคคล</w:t>
            </w:r>
          </w:p>
        </w:tc>
      </w:tr>
      <w:tr w:rsidR="00C07017" w14:paraId="353A0D0B" w14:textId="77777777" w:rsidTr="002B3CCC">
        <w:tc>
          <w:tcPr>
            <w:tcW w:w="3964" w:type="dxa"/>
          </w:tcPr>
          <w:p w14:paraId="403FEB6E" w14:textId="36F50BA0" w:rsidR="00C07017" w:rsidRPr="00C07017" w:rsidRDefault="00C07017" w:rsidP="00C070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7017">
              <w:rPr>
                <w:rFonts w:ascii="TH SarabunPSK" w:hAnsi="TH SarabunPSK" w:cs="TH SarabunPSK"/>
                <w:sz w:val="32"/>
                <w:szCs w:val="32"/>
                <w:cs/>
              </w:rPr>
              <w:t>การบรรจุแต่งตั้งโยกย้าย โอนเลื่อนตำแหน่ง /เงินเดือน และการมอบหมายงานไม่เป็นธรรม เอาแต่พวกพ้อง หรือมีการเรียกรับเงินเพื่อให้ได้รับการแต่งตั้งหรือเลื่อนตำแหน่ง</w:t>
            </w:r>
          </w:p>
        </w:tc>
        <w:tc>
          <w:tcPr>
            <w:tcW w:w="1701" w:type="dxa"/>
          </w:tcPr>
          <w:p w14:paraId="2560FE7A" w14:textId="77777777" w:rsidR="00C07017" w:rsidRPr="00C903E5" w:rsidRDefault="00C07017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6F37A3A4" w14:textId="150F4B8A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</w:p>
        </w:tc>
        <w:tc>
          <w:tcPr>
            <w:tcW w:w="1843" w:type="dxa"/>
          </w:tcPr>
          <w:p w14:paraId="355897D5" w14:textId="77777777" w:rsidR="00C07017" w:rsidRPr="00C903E5" w:rsidRDefault="00C07017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448DABC3" w14:textId="22C59EF2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</w:p>
        </w:tc>
        <w:tc>
          <w:tcPr>
            <w:tcW w:w="1842" w:type="dxa"/>
          </w:tcPr>
          <w:p w14:paraId="5963A8B3" w14:textId="77777777" w:rsidR="00C07017" w:rsidRPr="00C903E5" w:rsidRDefault="00C07017" w:rsidP="001948C2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0A0321F3" w14:textId="5F4BC93F" w:rsidR="001948C2" w:rsidRPr="00C903E5" w:rsidRDefault="001948C2" w:rsidP="001948C2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C903E5">
              <w:rPr>
                <w:rFonts w:ascii="TH SarabunPSK" w:hAnsi="TH SarabunPSK" w:cs="TH SarabunPSK" w:hint="cs"/>
                <w:sz w:val="28"/>
                <w:szCs w:val="32"/>
                <w:cs/>
              </w:rPr>
              <w:t>๔</w:t>
            </w:r>
          </w:p>
        </w:tc>
      </w:tr>
    </w:tbl>
    <w:p w14:paraId="66A3F946" w14:textId="77777777" w:rsidR="00147EBB" w:rsidRDefault="00147EBB" w:rsidP="00147EBB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</w:p>
    <w:p w14:paraId="7BA7F7E2" w14:textId="274B9697" w:rsidR="001948C2" w:rsidRPr="001948C2" w:rsidRDefault="001948C2" w:rsidP="001948C2">
      <w:pPr>
        <w:spacing w:after="12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1948C2">
        <w:rPr>
          <w:rFonts w:ascii="TH SarabunPSK" w:hAnsi="TH SarabunPSK" w:cs="TH SarabunPSK"/>
          <w:b/>
          <w:bCs/>
          <w:sz w:val="28"/>
          <w:szCs w:val="32"/>
          <w:cs/>
        </w:rPr>
        <w:t xml:space="preserve">ขั้นตอนที่ </w:t>
      </w:r>
      <w:r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๔ </w:t>
      </w:r>
      <w:r w:rsidRPr="001948C2">
        <w:rPr>
          <w:rFonts w:ascii="TH SarabunPSK" w:hAnsi="TH SarabunPSK" w:cs="TH SarabunPSK"/>
          <w:b/>
          <w:bCs/>
          <w:sz w:val="28"/>
          <w:szCs w:val="32"/>
          <w:cs/>
        </w:rPr>
        <w:t>การประเมินความเสี่ยงการทุจริตในประเด็นที่เกี่ยวข้องกับสินบน</w:t>
      </w:r>
    </w:p>
    <w:p w14:paraId="75DD9C00" w14:textId="77777777" w:rsidR="001948C2" w:rsidRPr="001948C2" w:rsidRDefault="001948C2" w:rsidP="001948C2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1948C2">
        <w:rPr>
          <w:rFonts w:ascii="TH SarabunPSK" w:hAnsi="TH SarabunPSK" w:cs="TH SarabunPSK"/>
          <w:b/>
          <w:bCs/>
          <w:sz w:val="28"/>
          <w:szCs w:val="32"/>
          <w:cs/>
        </w:rPr>
        <w:t>การวัดระดับความรุนแรงของความเสี่ยงการทุจริต</w:t>
      </w:r>
    </w:p>
    <w:p w14:paraId="641C4520" w14:textId="16344709" w:rsidR="001948C2" w:rsidRPr="001948C2" w:rsidRDefault="001948C2" w:rsidP="001948C2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1948C2">
        <w:rPr>
          <w:rFonts w:ascii="TH SarabunPSK" w:hAnsi="TH SarabunPSK" w:cs="TH SarabunPSK"/>
          <w:sz w:val="28"/>
          <w:szCs w:val="32"/>
          <w:cs/>
        </w:rPr>
        <w:t>การวัดระดับความรุนแรงของความเสี่ยงการทุจริต เป็นการวิเคราะห์เพื่อแสดงสถานะความเสี่ยงของแต่ละโอกาส เป็นการวิเคราะห์เพื่อแสดงสถานะความเสี่ยงของแต่ละโอกาส/ความเสี่ยงการทุจริต แบ่งออกเป็น</w:t>
      </w:r>
    </w:p>
    <w:p w14:paraId="2B94BB30" w14:textId="77777777" w:rsidR="001948C2" w:rsidRPr="001948C2" w:rsidRDefault="001948C2" w:rsidP="00C903E5">
      <w:pPr>
        <w:spacing w:after="0"/>
        <w:ind w:left="720"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1948C2">
        <w:rPr>
          <w:rFonts w:ascii="TH SarabunPSK" w:hAnsi="TH SarabunPSK" w:cs="TH SarabunPSK"/>
          <w:sz w:val="28"/>
          <w:szCs w:val="32"/>
          <w:shd w:val="clear" w:color="auto" w:fill="70AD47" w:themeFill="accent6"/>
          <w:cs/>
        </w:rPr>
        <w:t>สถานะสีเขียว</w:t>
      </w:r>
      <w:r w:rsidRPr="001948C2">
        <w:rPr>
          <w:rFonts w:ascii="TH SarabunPSK" w:hAnsi="TH SarabunPSK" w:cs="TH SarabunPSK"/>
          <w:sz w:val="28"/>
          <w:szCs w:val="32"/>
          <w:cs/>
        </w:rPr>
        <w:t xml:space="preserve"> : เป็นความเสี่ยงระดับต่ำ</w:t>
      </w:r>
    </w:p>
    <w:p w14:paraId="716ABA6B" w14:textId="6429D5CA" w:rsidR="001948C2" w:rsidRPr="001948C2" w:rsidRDefault="001948C2" w:rsidP="00C903E5">
      <w:pPr>
        <w:spacing w:after="0"/>
        <w:ind w:firstLine="1418"/>
        <w:jc w:val="thaiDistribute"/>
        <w:rPr>
          <w:rFonts w:ascii="TH SarabunPSK" w:hAnsi="TH SarabunPSK" w:cs="TH SarabunPSK"/>
          <w:sz w:val="28"/>
          <w:szCs w:val="32"/>
        </w:rPr>
      </w:pPr>
      <w:r w:rsidRPr="001948C2">
        <w:rPr>
          <w:rFonts w:ascii="TH SarabunPSK" w:hAnsi="TH SarabunPSK" w:cs="TH SarabunPSK"/>
          <w:sz w:val="28"/>
          <w:szCs w:val="32"/>
          <w:shd w:val="clear" w:color="auto" w:fill="FFFF00"/>
          <w:cs/>
        </w:rPr>
        <w:t>สถานะสีเหลือง</w:t>
      </w:r>
      <w:r w:rsidRPr="001948C2">
        <w:rPr>
          <w:rFonts w:ascii="TH SarabunPSK" w:hAnsi="TH SarabunPSK" w:cs="TH SarabunPSK"/>
          <w:sz w:val="28"/>
          <w:szCs w:val="32"/>
          <w:cs/>
        </w:rPr>
        <w:t xml:space="preserve"> : เป็นความเสี่ยงระดับปานกลาง และสามารถใช้ความรอบคอบระมัดระวังในระหว่างปฏิบัติงานตามปกติการควบคุมดูแล</w:t>
      </w:r>
    </w:p>
    <w:p w14:paraId="5E1C272C" w14:textId="33FB99A0" w:rsidR="001948C2" w:rsidRPr="001948C2" w:rsidRDefault="001948C2" w:rsidP="00C903E5">
      <w:pPr>
        <w:spacing w:after="0"/>
        <w:ind w:firstLine="1418"/>
        <w:jc w:val="thaiDistribute"/>
        <w:rPr>
          <w:rFonts w:ascii="TH SarabunPSK" w:hAnsi="TH SarabunPSK" w:cs="TH SarabunPSK"/>
          <w:sz w:val="28"/>
          <w:szCs w:val="32"/>
        </w:rPr>
      </w:pPr>
      <w:r w:rsidRPr="001948C2">
        <w:rPr>
          <w:rFonts w:ascii="TH SarabunPSK" w:hAnsi="TH SarabunPSK" w:cs="TH SarabunPSK"/>
          <w:sz w:val="28"/>
          <w:szCs w:val="32"/>
          <w:shd w:val="clear" w:color="auto" w:fill="FFC000"/>
          <w:cs/>
        </w:rPr>
        <w:t>สถานะสีส้ม</w:t>
      </w:r>
      <w:r w:rsidRPr="001948C2">
        <w:rPr>
          <w:rFonts w:ascii="TH SarabunPSK" w:hAnsi="TH SarabunPSK" w:cs="TH SarabunPSK"/>
          <w:sz w:val="28"/>
          <w:szCs w:val="32"/>
          <w:cs/>
        </w:rPr>
        <w:t xml:space="preserve"> : เป็นกระบวนการความเสี่ยงระดับสูง เป็นกระบวนงานที่มีผู้มาเกี่ยวข้องหลายคน หลายหน่วยงานภายในองค์กร มีหลายขั้นตอนจนยากต่อการควบคุมหรือไม่มีอำนาจควบคุมข้ามหน่วยงานตามหน้าที่ปกติ</w:t>
      </w:r>
    </w:p>
    <w:p w14:paraId="7F3FF76F" w14:textId="18996CC9" w:rsidR="001948C2" w:rsidRDefault="001948C2" w:rsidP="00C903E5">
      <w:pPr>
        <w:spacing w:after="0"/>
        <w:ind w:firstLine="1418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1948C2">
        <w:rPr>
          <w:rFonts w:ascii="TH SarabunPSK" w:hAnsi="TH SarabunPSK" w:cs="TH SarabunPSK"/>
          <w:sz w:val="28"/>
          <w:szCs w:val="32"/>
          <w:shd w:val="clear" w:color="auto" w:fill="FF0000"/>
          <w:cs/>
        </w:rPr>
        <w:t>สถานะสีแดง</w:t>
      </w:r>
      <w:r w:rsidRPr="001948C2">
        <w:rPr>
          <w:rFonts w:ascii="TH SarabunPSK" w:hAnsi="TH SarabunPSK" w:cs="TH SarabunPSK"/>
          <w:sz w:val="28"/>
          <w:szCs w:val="32"/>
          <w:cs/>
        </w:rPr>
        <w:t xml:space="preserve"> : เป็นความเสี่ยงระดับสูงมาก เป็นกระบวนงานที่เกี่ยวข้องกับบุคคลภายนอก คนที่ไม่รู้จักไม่สามารถตรวจสอบได้ชัดเจน ไม่สามารถกำกับติดตามได้อย่างใกล้ชิดหรือสม่ำเสมอ</w:t>
      </w:r>
    </w:p>
    <w:p w14:paraId="3E508DAC" w14:textId="77777777" w:rsidR="001948C2" w:rsidRDefault="001948C2">
      <w:pPr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/>
          <w:sz w:val="28"/>
          <w:szCs w:val="32"/>
          <w:cs/>
        </w:rPr>
        <w:br w:type="page"/>
      </w:r>
    </w:p>
    <w:p w14:paraId="0917BE89" w14:textId="77777777" w:rsidR="001948C2" w:rsidRPr="001948C2" w:rsidRDefault="001948C2" w:rsidP="001948C2">
      <w:pPr>
        <w:spacing w:after="12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1948C2">
        <w:rPr>
          <w:rFonts w:ascii="TH SarabunPSK" w:hAnsi="TH SarabunPSK" w:cs="TH SarabunPSK"/>
          <w:b/>
          <w:bCs/>
          <w:sz w:val="28"/>
          <w:szCs w:val="32"/>
          <w:cs/>
        </w:rPr>
        <w:lastRenderedPageBreak/>
        <w:t>เกณฑ์การวัดระดับความรุนแรงของความเสี่ยงการทุจริต</w:t>
      </w:r>
    </w:p>
    <w:p w14:paraId="5D654603" w14:textId="6EF54297" w:rsidR="001948C2" w:rsidRDefault="001948C2" w:rsidP="001948C2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1948C2">
        <w:rPr>
          <w:rFonts w:ascii="TH SarabunPSK" w:hAnsi="TH SarabunPSK" w:cs="TH SarabunPSK"/>
          <w:sz w:val="28"/>
          <w:szCs w:val="32"/>
          <w:cs/>
        </w:rPr>
        <w:t xml:space="preserve">ระดับความเสี่ยงการทุจริต = โอกาสเกิดการทุจริต </w:t>
      </w:r>
      <w:r w:rsidRPr="001948C2">
        <w:rPr>
          <w:rFonts w:ascii="TH SarabunPSK" w:hAnsi="TH SarabunPSK" w:cs="TH SarabunPSK"/>
          <w:sz w:val="28"/>
          <w:szCs w:val="32"/>
        </w:rPr>
        <w:t xml:space="preserve">x </w:t>
      </w:r>
      <w:r w:rsidRPr="001948C2">
        <w:rPr>
          <w:rFonts w:ascii="TH SarabunPSK" w:hAnsi="TH SarabunPSK" w:cs="TH SarabunPSK"/>
          <w:sz w:val="28"/>
          <w:szCs w:val="32"/>
          <w:cs/>
        </w:rPr>
        <w:t>ระดับความรุนแรงของผลกระทบ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96"/>
        <w:gridCol w:w="4962"/>
        <w:gridCol w:w="2807"/>
      </w:tblGrid>
      <w:tr w:rsidR="001948C2" w14:paraId="1AC7A2AF" w14:textId="77777777" w:rsidTr="00824938">
        <w:tc>
          <w:tcPr>
            <w:tcW w:w="1696" w:type="dxa"/>
            <w:shd w:val="clear" w:color="auto" w:fill="E2EFD9" w:themeFill="accent6" w:themeFillTint="33"/>
          </w:tcPr>
          <w:p w14:paraId="4ECEC578" w14:textId="4B4EE0E9" w:rsidR="001948C2" w:rsidRPr="001948C2" w:rsidRDefault="001948C2" w:rsidP="001948C2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6"/>
              </w:rPr>
            </w:pPr>
            <w:r w:rsidRPr="001948C2">
              <w:rPr>
                <w:rFonts w:ascii="TH SarabunPSK" w:hAnsi="TH SarabunPSK" w:cs="TH SarabunPSK"/>
                <w:b/>
                <w:bCs/>
                <w:sz w:val="32"/>
                <w:szCs w:val="36"/>
                <w:cs/>
              </w:rPr>
              <w:t>ระดับ</w:t>
            </w:r>
          </w:p>
        </w:tc>
        <w:tc>
          <w:tcPr>
            <w:tcW w:w="4962" w:type="dxa"/>
            <w:shd w:val="clear" w:color="auto" w:fill="E2EFD9" w:themeFill="accent6" w:themeFillTint="33"/>
          </w:tcPr>
          <w:p w14:paraId="6D7A6DA0" w14:textId="256484CB" w:rsidR="001948C2" w:rsidRPr="001948C2" w:rsidRDefault="001948C2" w:rsidP="001948C2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6"/>
              </w:rPr>
            </w:pPr>
            <w:r w:rsidRPr="001948C2">
              <w:rPr>
                <w:rFonts w:ascii="TH SarabunPSK" w:hAnsi="TH SarabunPSK" w:cs="TH SarabunPSK"/>
                <w:b/>
                <w:bCs/>
                <w:sz w:val="32"/>
                <w:szCs w:val="36"/>
                <w:cs/>
              </w:rPr>
              <w:t>ระดับความเสี่ยง</w:t>
            </w:r>
          </w:p>
        </w:tc>
        <w:tc>
          <w:tcPr>
            <w:tcW w:w="2807" w:type="dxa"/>
            <w:shd w:val="clear" w:color="auto" w:fill="E2EFD9" w:themeFill="accent6" w:themeFillTint="33"/>
          </w:tcPr>
          <w:p w14:paraId="0CCC7596" w14:textId="2157B9ED" w:rsidR="001948C2" w:rsidRPr="001948C2" w:rsidRDefault="001948C2" w:rsidP="001948C2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6"/>
              </w:rPr>
            </w:pPr>
            <w:r w:rsidRPr="001948C2">
              <w:rPr>
                <w:rFonts w:ascii="TH SarabunPSK" w:hAnsi="TH SarabunPSK" w:cs="TH SarabunPSK"/>
                <w:b/>
                <w:bCs/>
                <w:sz w:val="32"/>
                <w:szCs w:val="36"/>
                <w:cs/>
              </w:rPr>
              <w:t>ช่วงคะแนน</w:t>
            </w:r>
          </w:p>
        </w:tc>
      </w:tr>
      <w:tr w:rsidR="001948C2" w14:paraId="30B8D686" w14:textId="77777777" w:rsidTr="00824938">
        <w:tc>
          <w:tcPr>
            <w:tcW w:w="1696" w:type="dxa"/>
            <w:shd w:val="clear" w:color="auto" w:fill="FFFFFF" w:themeFill="background1"/>
          </w:tcPr>
          <w:p w14:paraId="77B8C6F9" w14:textId="50AAAF96" w:rsidR="001948C2" w:rsidRPr="00286F45" w:rsidRDefault="00286F45" w:rsidP="00286F45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>
              <w:rPr>
                <w:rFonts w:ascii="TH SarabunPSK" w:hAnsi="TH SarabunPSK" w:cs="TH SarabunPSK" w:hint="cs"/>
                <w:sz w:val="32"/>
                <w:szCs w:val="36"/>
                <w:cs/>
              </w:rPr>
              <w:t>๔</w:t>
            </w:r>
          </w:p>
        </w:tc>
        <w:tc>
          <w:tcPr>
            <w:tcW w:w="4962" w:type="dxa"/>
            <w:shd w:val="clear" w:color="auto" w:fill="FF0000"/>
          </w:tcPr>
          <w:p w14:paraId="06B62F87" w14:textId="4CF586CF" w:rsidR="001948C2" w:rsidRPr="00286F45" w:rsidRDefault="00286F45" w:rsidP="001948C2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286F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ความเสี่ยงระดับสูงมาก ( </w:t>
            </w:r>
            <w:r w:rsidRPr="00286F45">
              <w:rPr>
                <w:rFonts w:ascii="TH SarabunPSK" w:hAnsi="TH SarabunPSK" w:cs="TH SarabunPSK"/>
                <w:sz w:val="32"/>
                <w:szCs w:val="32"/>
              </w:rPr>
              <w:t>Extreme Risk : E )</w:t>
            </w:r>
          </w:p>
        </w:tc>
        <w:tc>
          <w:tcPr>
            <w:tcW w:w="2807" w:type="dxa"/>
            <w:shd w:val="clear" w:color="auto" w:fill="FF0000"/>
          </w:tcPr>
          <w:p w14:paraId="164A0545" w14:textId="51718979" w:rsidR="001948C2" w:rsidRPr="00286F45" w:rsidRDefault="00286F45" w:rsidP="00286F4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๑๕-๒๕</w:t>
            </w:r>
          </w:p>
        </w:tc>
      </w:tr>
      <w:tr w:rsidR="001948C2" w14:paraId="4A5C1A75" w14:textId="77777777" w:rsidTr="00824938">
        <w:tc>
          <w:tcPr>
            <w:tcW w:w="1696" w:type="dxa"/>
            <w:shd w:val="clear" w:color="auto" w:fill="FFFFFF" w:themeFill="background1"/>
          </w:tcPr>
          <w:p w14:paraId="3E0A9DD5" w14:textId="0C41BADF" w:rsidR="001948C2" w:rsidRPr="00286F45" w:rsidRDefault="00286F45" w:rsidP="00286F45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>
              <w:rPr>
                <w:rFonts w:ascii="TH SarabunPSK" w:hAnsi="TH SarabunPSK" w:cs="TH SarabunPSK" w:hint="cs"/>
                <w:sz w:val="32"/>
                <w:szCs w:val="36"/>
                <w:cs/>
              </w:rPr>
              <w:t>๓</w:t>
            </w:r>
          </w:p>
        </w:tc>
        <w:tc>
          <w:tcPr>
            <w:tcW w:w="4962" w:type="dxa"/>
            <w:shd w:val="clear" w:color="auto" w:fill="FFC000"/>
          </w:tcPr>
          <w:p w14:paraId="3855D556" w14:textId="314FAA87" w:rsidR="001948C2" w:rsidRPr="00286F45" w:rsidRDefault="00286F45" w:rsidP="001948C2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286F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ความเสี่ยงระดับสูง ( </w:t>
            </w:r>
            <w:r w:rsidRPr="00286F45">
              <w:rPr>
                <w:rFonts w:ascii="TH SarabunPSK" w:hAnsi="TH SarabunPSK" w:cs="TH SarabunPSK"/>
                <w:sz w:val="32"/>
                <w:szCs w:val="32"/>
              </w:rPr>
              <w:t>High Risk : H )</w:t>
            </w:r>
          </w:p>
        </w:tc>
        <w:tc>
          <w:tcPr>
            <w:tcW w:w="2807" w:type="dxa"/>
            <w:shd w:val="clear" w:color="auto" w:fill="FFC000"/>
          </w:tcPr>
          <w:p w14:paraId="4FE61FBB" w14:textId="3BF7BE10" w:rsidR="001948C2" w:rsidRPr="00286F45" w:rsidRDefault="00286F45" w:rsidP="00286F4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๙-๑๔</w:t>
            </w:r>
          </w:p>
        </w:tc>
      </w:tr>
      <w:tr w:rsidR="001948C2" w14:paraId="538CFA63" w14:textId="77777777" w:rsidTr="00824938">
        <w:tc>
          <w:tcPr>
            <w:tcW w:w="1696" w:type="dxa"/>
            <w:shd w:val="clear" w:color="auto" w:fill="FFFFFF" w:themeFill="background1"/>
          </w:tcPr>
          <w:p w14:paraId="4A6FC5F5" w14:textId="5CE9B140" w:rsidR="001948C2" w:rsidRPr="00286F45" w:rsidRDefault="00286F45" w:rsidP="00286F45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>
              <w:rPr>
                <w:rFonts w:ascii="TH SarabunPSK" w:hAnsi="TH SarabunPSK" w:cs="TH SarabunPSK" w:hint="cs"/>
                <w:sz w:val="32"/>
                <w:szCs w:val="36"/>
                <w:cs/>
              </w:rPr>
              <w:t>๒</w:t>
            </w:r>
          </w:p>
        </w:tc>
        <w:tc>
          <w:tcPr>
            <w:tcW w:w="4962" w:type="dxa"/>
            <w:shd w:val="clear" w:color="auto" w:fill="FFFF00"/>
          </w:tcPr>
          <w:p w14:paraId="3D0A1E79" w14:textId="0B1A7DE6" w:rsidR="001948C2" w:rsidRPr="00286F45" w:rsidRDefault="00286F45" w:rsidP="001948C2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286F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ความเสี่ยงระดับปานกลาง ( </w:t>
            </w:r>
            <w:r w:rsidRPr="00286F45">
              <w:rPr>
                <w:rFonts w:ascii="TH SarabunPSK" w:hAnsi="TH SarabunPSK" w:cs="TH SarabunPSK"/>
                <w:sz w:val="32"/>
                <w:szCs w:val="32"/>
              </w:rPr>
              <w:t>Moderate Risk :M)</w:t>
            </w:r>
          </w:p>
        </w:tc>
        <w:tc>
          <w:tcPr>
            <w:tcW w:w="2807" w:type="dxa"/>
            <w:shd w:val="clear" w:color="auto" w:fill="FFFF00"/>
          </w:tcPr>
          <w:p w14:paraId="483FD2F6" w14:textId="03BB5D01" w:rsidR="001948C2" w:rsidRPr="00286F45" w:rsidRDefault="00286F45" w:rsidP="00286F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๔-๘</w:t>
            </w:r>
          </w:p>
        </w:tc>
      </w:tr>
      <w:tr w:rsidR="001948C2" w14:paraId="6FE20F63" w14:textId="77777777" w:rsidTr="00824938">
        <w:tc>
          <w:tcPr>
            <w:tcW w:w="1696" w:type="dxa"/>
            <w:shd w:val="clear" w:color="auto" w:fill="FFFFFF" w:themeFill="background1"/>
          </w:tcPr>
          <w:p w14:paraId="626E8BB1" w14:textId="1D68EA1A" w:rsidR="001948C2" w:rsidRPr="00286F45" w:rsidRDefault="00286F45" w:rsidP="00286F45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>
              <w:rPr>
                <w:rFonts w:ascii="TH SarabunPSK" w:hAnsi="TH SarabunPSK" w:cs="TH SarabunPSK" w:hint="cs"/>
                <w:sz w:val="32"/>
                <w:szCs w:val="36"/>
                <w:cs/>
              </w:rPr>
              <w:t>๑</w:t>
            </w:r>
          </w:p>
        </w:tc>
        <w:tc>
          <w:tcPr>
            <w:tcW w:w="4962" w:type="dxa"/>
            <w:shd w:val="clear" w:color="auto" w:fill="00B050"/>
          </w:tcPr>
          <w:p w14:paraId="45F1FC70" w14:textId="53D4951A" w:rsidR="001948C2" w:rsidRPr="00286F45" w:rsidRDefault="00286F45" w:rsidP="001948C2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286F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ความเสี่ยงระดับต่ำ ( </w:t>
            </w:r>
            <w:r w:rsidRPr="00286F45">
              <w:rPr>
                <w:rFonts w:ascii="TH SarabunPSK" w:hAnsi="TH SarabunPSK" w:cs="TH SarabunPSK"/>
                <w:sz w:val="32"/>
                <w:szCs w:val="32"/>
              </w:rPr>
              <w:t>Low Risk : L )</w:t>
            </w:r>
          </w:p>
        </w:tc>
        <w:tc>
          <w:tcPr>
            <w:tcW w:w="2807" w:type="dxa"/>
            <w:shd w:val="clear" w:color="auto" w:fill="00B050"/>
          </w:tcPr>
          <w:p w14:paraId="6F6E272E" w14:textId="252E5A81" w:rsidR="001948C2" w:rsidRPr="00286F45" w:rsidRDefault="00286F45" w:rsidP="00286F4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๑-๓</w:t>
            </w:r>
          </w:p>
        </w:tc>
      </w:tr>
    </w:tbl>
    <w:p w14:paraId="54F89E0E" w14:textId="77777777" w:rsidR="002213B5" w:rsidRDefault="002213B5" w:rsidP="002213B5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</w:p>
    <w:p w14:paraId="07FA1A2F" w14:textId="60B9DA4D" w:rsidR="001948C2" w:rsidRDefault="002213B5" w:rsidP="002213B5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2213B5">
        <w:rPr>
          <w:rFonts w:ascii="TH SarabunPSK" w:hAnsi="TH SarabunPSK" w:cs="TH SarabunPSK"/>
          <w:b/>
          <w:bCs/>
          <w:sz w:val="28"/>
          <w:szCs w:val="32"/>
          <w:cs/>
        </w:rPr>
        <w:t>ตารางการประเมินความเสี่ยง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3"/>
        <w:gridCol w:w="1134"/>
        <w:gridCol w:w="1276"/>
        <w:gridCol w:w="1276"/>
        <w:gridCol w:w="1106"/>
      </w:tblGrid>
      <w:tr w:rsidR="002213B5" w:rsidRPr="002213B5" w14:paraId="330207F7" w14:textId="77777777" w:rsidTr="00752964">
        <w:tc>
          <w:tcPr>
            <w:tcW w:w="4673" w:type="dxa"/>
            <w:vMerge w:val="restart"/>
            <w:shd w:val="clear" w:color="auto" w:fill="FFF2CC" w:themeFill="accent4" w:themeFillTint="33"/>
          </w:tcPr>
          <w:p w14:paraId="6F0273E6" w14:textId="137E2E05" w:rsidR="002213B5" w:rsidRPr="002213B5" w:rsidRDefault="002213B5" w:rsidP="002213B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เหตุการณ์ความเสี่ยงการทุจริต</w:t>
            </w:r>
          </w:p>
        </w:tc>
        <w:tc>
          <w:tcPr>
            <w:tcW w:w="4792" w:type="dxa"/>
            <w:gridSpan w:val="4"/>
            <w:shd w:val="clear" w:color="auto" w:fill="FFF2CC" w:themeFill="accent4" w:themeFillTint="33"/>
          </w:tcPr>
          <w:p w14:paraId="5BE31DFB" w14:textId="3BD37237" w:rsidR="002213B5" w:rsidRPr="002213B5" w:rsidRDefault="002213B5" w:rsidP="002213B5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ระดับความเสี่ยง</w:t>
            </w:r>
          </w:p>
        </w:tc>
      </w:tr>
      <w:tr w:rsidR="002213B5" w:rsidRPr="002213B5" w14:paraId="0C0BC969" w14:textId="77777777" w:rsidTr="00752964">
        <w:tc>
          <w:tcPr>
            <w:tcW w:w="4673" w:type="dxa"/>
            <w:vMerge/>
          </w:tcPr>
          <w:p w14:paraId="6FF86A24" w14:textId="77777777" w:rsidR="002213B5" w:rsidRPr="002213B5" w:rsidRDefault="002213B5" w:rsidP="002213B5">
            <w:pPr>
              <w:jc w:val="thaiDistribute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</w:p>
        </w:tc>
        <w:tc>
          <w:tcPr>
            <w:tcW w:w="1134" w:type="dxa"/>
            <w:shd w:val="clear" w:color="auto" w:fill="00B050"/>
          </w:tcPr>
          <w:p w14:paraId="280CD7FF" w14:textId="2B70E7E5" w:rsidR="002213B5" w:rsidRPr="002213B5" w:rsidRDefault="002213B5" w:rsidP="002213B5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ต่ำ</w:t>
            </w:r>
          </w:p>
        </w:tc>
        <w:tc>
          <w:tcPr>
            <w:tcW w:w="1276" w:type="dxa"/>
            <w:shd w:val="clear" w:color="auto" w:fill="FFFF00"/>
          </w:tcPr>
          <w:p w14:paraId="0FC7214A" w14:textId="3EB89B42" w:rsidR="002213B5" w:rsidRPr="002213B5" w:rsidRDefault="002213B5" w:rsidP="002213B5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ปานกลาง</w:t>
            </w:r>
          </w:p>
        </w:tc>
        <w:tc>
          <w:tcPr>
            <w:tcW w:w="1276" w:type="dxa"/>
            <w:shd w:val="clear" w:color="auto" w:fill="FFC000"/>
          </w:tcPr>
          <w:p w14:paraId="6554CA94" w14:textId="13B899BC" w:rsidR="002213B5" w:rsidRPr="002213B5" w:rsidRDefault="002213B5" w:rsidP="002213B5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สูง</w:t>
            </w:r>
          </w:p>
        </w:tc>
        <w:tc>
          <w:tcPr>
            <w:tcW w:w="1106" w:type="dxa"/>
            <w:shd w:val="clear" w:color="auto" w:fill="FF0000"/>
          </w:tcPr>
          <w:p w14:paraId="00EC8089" w14:textId="283459C0" w:rsidR="002213B5" w:rsidRPr="002213B5" w:rsidRDefault="002213B5" w:rsidP="002213B5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สูงมาก</w:t>
            </w:r>
          </w:p>
        </w:tc>
      </w:tr>
      <w:tr w:rsidR="002213B5" w:rsidRPr="002213B5" w14:paraId="72F6397F" w14:textId="77777777" w:rsidTr="00752964">
        <w:tc>
          <w:tcPr>
            <w:tcW w:w="9465" w:type="dxa"/>
            <w:gridSpan w:val="5"/>
            <w:shd w:val="clear" w:color="auto" w:fill="E2EFD9" w:themeFill="accent6" w:themeFillTint="33"/>
          </w:tcPr>
          <w:p w14:paraId="5C2AD9E6" w14:textId="4DF5191F" w:rsidR="002213B5" w:rsidRPr="00752964" w:rsidRDefault="002213B5" w:rsidP="002213B5">
            <w:pPr>
              <w:jc w:val="thaiDistribute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752964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 xml:space="preserve">ความเสี่ยงการทุจริตด้านการอนุมัติ อนุญาต ตามพระราชบัญญัติการอำนวยความสะดวกในการพิจารณาอนุญาตของทางราชการ พ.ศ. </w:t>
            </w:r>
            <w:r w:rsidRPr="00752964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๒๕๕๘</w:t>
            </w:r>
          </w:p>
        </w:tc>
      </w:tr>
      <w:tr w:rsidR="002213B5" w:rsidRPr="002213B5" w14:paraId="77206710" w14:textId="77777777" w:rsidTr="00752964">
        <w:tc>
          <w:tcPr>
            <w:tcW w:w="4673" w:type="dxa"/>
          </w:tcPr>
          <w:p w14:paraId="6B08C162" w14:textId="5D804BD7" w:rsidR="002213B5" w:rsidRPr="00752964" w:rsidRDefault="00752964" w:rsidP="00752964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  <w:r w:rsidRPr="00752964">
              <w:rPr>
                <w:rFonts w:ascii="TH SarabunPSK" w:hAnsi="TH SarabunPSK" w:cs="TH SarabunPSK"/>
                <w:sz w:val="28"/>
                <w:szCs w:val="32"/>
                <w:cs/>
              </w:rPr>
              <w:t>. ไม่ให้บริการแก่ประชาชนตามลำดับอันเนื่องมาจากความสัมพันธ์ส่วนตัว หรือการให้สิทธิพิเศษแก่คนบางกลุ่ม หรือมีการติดสินบนเพื่อให้ได้รับบริการเร็วขึ้น</w:t>
            </w:r>
          </w:p>
        </w:tc>
        <w:tc>
          <w:tcPr>
            <w:tcW w:w="1134" w:type="dxa"/>
          </w:tcPr>
          <w:p w14:paraId="784C99E5" w14:textId="77777777" w:rsidR="002213B5" w:rsidRDefault="002213B5" w:rsidP="00824938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  <w:p w14:paraId="49EFBD5E" w14:textId="2DB8D77C" w:rsidR="00824938" w:rsidRPr="00824938" w:rsidRDefault="00824938" w:rsidP="00824938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6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√</w:t>
            </w:r>
          </w:p>
        </w:tc>
        <w:tc>
          <w:tcPr>
            <w:tcW w:w="1276" w:type="dxa"/>
          </w:tcPr>
          <w:p w14:paraId="0D40A73A" w14:textId="77777777" w:rsidR="002213B5" w:rsidRPr="00824938" w:rsidRDefault="002213B5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276" w:type="dxa"/>
          </w:tcPr>
          <w:p w14:paraId="045C1B04" w14:textId="77777777" w:rsidR="002213B5" w:rsidRPr="00824938" w:rsidRDefault="002213B5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106" w:type="dxa"/>
          </w:tcPr>
          <w:p w14:paraId="5C850BBE" w14:textId="77777777" w:rsidR="002213B5" w:rsidRPr="00824938" w:rsidRDefault="002213B5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</w:tr>
      <w:tr w:rsidR="002213B5" w:rsidRPr="002213B5" w14:paraId="4AE0D9E8" w14:textId="77777777" w:rsidTr="00752964">
        <w:tc>
          <w:tcPr>
            <w:tcW w:w="4673" w:type="dxa"/>
          </w:tcPr>
          <w:p w14:paraId="311ED85C" w14:textId="6E5D6256" w:rsidR="002213B5" w:rsidRPr="00752964" w:rsidRDefault="00752964" w:rsidP="00752964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  <w:r w:rsidRPr="00752964">
              <w:rPr>
                <w:rFonts w:ascii="TH SarabunPSK" w:hAnsi="TH SarabunPSK" w:cs="TH SarabunPSK"/>
                <w:sz w:val="28"/>
                <w:szCs w:val="32"/>
              </w:rPr>
              <w:t xml:space="preserve">. </w:t>
            </w:r>
            <w:r w:rsidRPr="00752964">
              <w:rPr>
                <w:rFonts w:ascii="TH SarabunPSK" w:hAnsi="TH SarabunPSK" w:cs="TH SarabunPSK"/>
                <w:sz w:val="28"/>
                <w:szCs w:val="32"/>
                <w:cs/>
              </w:rPr>
              <w:t>มีการเรียกรับเงินพิเศษจากผู้ขอรับบริการนอกเหนือจากค่าธรรมเนียมปกติ เพื่อแลกกับการให้บริการ หรือการพิจารณาอนุมัติ อนุญาต</w:t>
            </w:r>
          </w:p>
        </w:tc>
        <w:tc>
          <w:tcPr>
            <w:tcW w:w="1134" w:type="dxa"/>
          </w:tcPr>
          <w:p w14:paraId="3FB54B39" w14:textId="77777777" w:rsidR="002213B5" w:rsidRDefault="002213B5" w:rsidP="00824938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  <w:p w14:paraId="075F0B88" w14:textId="29139FBA" w:rsidR="00824938" w:rsidRPr="00824938" w:rsidRDefault="00824938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√</w:t>
            </w:r>
          </w:p>
        </w:tc>
        <w:tc>
          <w:tcPr>
            <w:tcW w:w="1276" w:type="dxa"/>
          </w:tcPr>
          <w:p w14:paraId="644A062B" w14:textId="77777777" w:rsidR="002213B5" w:rsidRPr="00824938" w:rsidRDefault="002213B5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276" w:type="dxa"/>
          </w:tcPr>
          <w:p w14:paraId="06DB8E72" w14:textId="77777777" w:rsidR="002213B5" w:rsidRPr="00824938" w:rsidRDefault="002213B5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106" w:type="dxa"/>
          </w:tcPr>
          <w:p w14:paraId="2FF45154" w14:textId="77777777" w:rsidR="002213B5" w:rsidRPr="00824938" w:rsidRDefault="002213B5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</w:tr>
      <w:tr w:rsidR="002213B5" w:rsidRPr="002213B5" w14:paraId="162F0F08" w14:textId="77777777" w:rsidTr="00752964">
        <w:tc>
          <w:tcPr>
            <w:tcW w:w="4673" w:type="dxa"/>
          </w:tcPr>
          <w:p w14:paraId="2F1483AE" w14:textId="21B96232" w:rsidR="002213B5" w:rsidRPr="00752964" w:rsidRDefault="00752964" w:rsidP="00752964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๓</w:t>
            </w:r>
            <w:r w:rsidRPr="00752964">
              <w:rPr>
                <w:rFonts w:ascii="TH SarabunPSK" w:hAnsi="TH SarabunPSK" w:cs="TH SarabunPSK"/>
                <w:sz w:val="28"/>
                <w:szCs w:val="32"/>
              </w:rPr>
              <w:t xml:space="preserve">. </w:t>
            </w:r>
            <w:r w:rsidRPr="00752964">
              <w:rPr>
                <w:rFonts w:ascii="TH SarabunPSK" w:hAnsi="TH SarabunPSK" w:cs="TH SarabunPSK"/>
                <w:sz w:val="28"/>
                <w:szCs w:val="32"/>
                <w:cs/>
              </w:rPr>
              <w:t>ให้บริการไม่เป็นไปตามมาตรฐาน เช่น ใช้เวลาให้บริการนานกว่าที่กำหนดไว้</w:t>
            </w:r>
          </w:p>
        </w:tc>
        <w:tc>
          <w:tcPr>
            <w:tcW w:w="1134" w:type="dxa"/>
          </w:tcPr>
          <w:p w14:paraId="410C815A" w14:textId="70E36A20" w:rsidR="002213B5" w:rsidRPr="00824938" w:rsidRDefault="00824938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√</w:t>
            </w:r>
          </w:p>
        </w:tc>
        <w:tc>
          <w:tcPr>
            <w:tcW w:w="1276" w:type="dxa"/>
          </w:tcPr>
          <w:p w14:paraId="17CB3D0E" w14:textId="77777777" w:rsidR="002213B5" w:rsidRPr="00824938" w:rsidRDefault="002213B5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276" w:type="dxa"/>
          </w:tcPr>
          <w:p w14:paraId="6AF1F004" w14:textId="77777777" w:rsidR="002213B5" w:rsidRPr="00824938" w:rsidRDefault="002213B5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106" w:type="dxa"/>
          </w:tcPr>
          <w:p w14:paraId="5E91B08E" w14:textId="77777777" w:rsidR="002213B5" w:rsidRPr="00824938" w:rsidRDefault="002213B5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</w:tr>
      <w:tr w:rsidR="00752964" w:rsidRPr="002213B5" w14:paraId="573C8D2C" w14:textId="77777777" w:rsidTr="00752964">
        <w:tc>
          <w:tcPr>
            <w:tcW w:w="4673" w:type="dxa"/>
          </w:tcPr>
          <w:p w14:paraId="3878970B" w14:textId="4CD1A525" w:rsidR="00752964" w:rsidRPr="00752964" w:rsidRDefault="00752964" w:rsidP="00752964">
            <w:pPr>
              <w:jc w:val="thaiDistribute"/>
              <w:rPr>
                <w:rFonts w:ascii="TH SarabunPSK" w:hAnsi="TH SarabunPSK" w:cs="TH SarabunPSK" w:hint="cs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๔</w:t>
            </w:r>
            <w:r w:rsidRPr="00752964">
              <w:rPr>
                <w:rFonts w:ascii="TH SarabunPSK" w:hAnsi="TH SarabunPSK" w:cs="TH SarabunPSK"/>
                <w:sz w:val="28"/>
                <w:szCs w:val="32"/>
                <w:cs/>
              </w:rPr>
              <w:t>. การรับของขวัญ ของฝาก จากบุคคลที่มาติดต่อราชการ</w:t>
            </w:r>
          </w:p>
        </w:tc>
        <w:tc>
          <w:tcPr>
            <w:tcW w:w="1134" w:type="dxa"/>
          </w:tcPr>
          <w:p w14:paraId="0547578B" w14:textId="5F6B395F" w:rsidR="00752964" w:rsidRPr="00824938" w:rsidRDefault="00824938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√</w:t>
            </w:r>
          </w:p>
        </w:tc>
        <w:tc>
          <w:tcPr>
            <w:tcW w:w="1276" w:type="dxa"/>
          </w:tcPr>
          <w:p w14:paraId="1CF61B1B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276" w:type="dxa"/>
          </w:tcPr>
          <w:p w14:paraId="287AA9B6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106" w:type="dxa"/>
          </w:tcPr>
          <w:p w14:paraId="04CD68DD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</w:tr>
      <w:tr w:rsidR="00752964" w:rsidRPr="002213B5" w14:paraId="66F46533" w14:textId="77777777" w:rsidTr="00752964">
        <w:tc>
          <w:tcPr>
            <w:tcW w:w="9465" w:type="dxa"/>
            <w:gridSpan w:val="5"/>
            <w:shd w:val="clear" w:color="auto" w:fill="E2EFD9" w:themeFill="accent6" w:themeFillTint="33"/>
          </w:tcPr>
          <w:p w14:paraId="2A324E59" w14:textId="4ACE1041" w:rsidR="00752964" w:rsidRPr="00752964" w:rsidRDefault="00752964" w:rsidP="002213B5">
            <w:pPr>
              <w:jc w:val="thaiDistribute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752964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ความเสี่ยงการทุจริตด้านการใช้อำนาจทางกฎหมาย</w:t>
            </w:r>
          </w:p>
        </w:tc>
      </w:tr>
      <w:tr w:rsidR="00752964" w:rsidRPr="002213B5" w14:paraId="742AF81C" w14:textId="77777777" w:rsidTr="00752964">
        <w:tc>
          <w:tcPr>
            <w:tcW w:w="4673" w:type="dxa"/>
          </w:tcPr>
          <w:p w14:paraId="1FE99E95" w14:textId="1F99323F" w:rsidR="00752964" w:rsidRDefault="00752964" w:rsidP="00752964">
            <w:pPr>
              <w:jc w:val="thaiDistribute"/>
              <w:rPr>
                <w:rFonts w:ascii="TH SarabunPSK" w:hAnsi="TH SarabunPSK" w:cs="TH SarabunPSK" w:hint="cs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  <w:r w:rsidRPr="00752964">
              <w:rPr>
                <w:rFonts w:ascii="TH SarabunPSK" w:hAnsi="TH SarabunPSK" w:cs="TH SarabunPSK"/>
                <w:sz w:val="28"/>
                <w:szCs w:val="32"/>
                <w:cs/>
              </w:rPr>
              <w:t>. ผู้บริหารดำเนินการตามนโยบายของตนเองแทรกแซงการปฏิบัติงานของเจ้าหน้าที่ ซึ่งอาจขัดต่อระเบียบ กฎหมายที่เกี่ยวข้อง</w:t>
            </w:r>
          </w:p>
        </w:tc>
        <w:tc>
          <w:tcPr>
            <w:tcW w:w="1134" w:type="dxa"/>
          </w:tcPr>
          <w:p w14:paraId="75FAAD2A" w14:textId="77777777" w:rsidR="00824938" w:rsidRDefault="00824938" w:rsidP="008249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6"/>
              </w:rPr>
            </w:pPr>
          </w:p>
          <w:p w14:paraId="60758CD9" w14:textId="15A4FFEC" w:rsidR="00752964" w:rsidRPr="00824938" w:rsidRDefault="00824938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√</w:t>
            </w:r>
          </w:p>
        </w:tc>
        <w:tc>
          <w:tcPr>
            <w:tcW w:w="1276" w:type="dxa"/>
          </w:tcPr>
          <w:p w14:paraId="18A94F0E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276" w:type="dxa"/>
          </w:tcPr>
          <w:p w14:paraId="324A86FB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106" w:type="dxa"/>
          </w:tcPr>
          <w:p w14:paraId="70291C2E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</w:tr>
    </w:tbl>
    <w:p w14:paraId="4C0E3D29" w14:textId="4E7170FC" w:rsidR="00752964" w:rsidRDefault="00752964" w:rsidP="002213B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6"/>
        </w:rPr>
      </w:pPr>
    </w:p>
    <w:p w14:paraId="66F9D1C7" w14:textId="77777777" w:rsidR="00752964" w:rsidRDefault="00752964" w:rsidP="002213B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6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3"/>
        <w:gridCol w:w="1134"/>
        <w:gridCol w:w="1276"/>
        <w:gridCol w:w="1276"/>
        <w:gridCol w:w="1106"/>
      </w:tblGrid>
      <w:tr w:rsidR="00752964" w:rsidRPr="002213B5" w14:paraId="14C2E087" w14:textId="77777777" w:rsidTr="00752964">
        <w:tc>
          <w:tcPr>
            <w:tcW w:w="4673" w:type="dxa"/>
            <w:vMerge w:val="restart"/>
            <w:shd w:val="clear" w:color="auto" w:fill="FFF2CC" w:themeFill="accent4" w:themeFillTint="33"/>
          </w:tcPr>
          <w:p w14:paraId="663A4463" w14:textId="77777777" w:rsidR="00752964" w:rsidRPr="002213B5" w:rsidRDefault="00752964" w:rsidP="004765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lastRenderedPageBreak/>
              <w:t>เหตุการณ์ความเสี่ยงการทุจริต</w:t>
            </w:r>
          </w:p>
        </w:tc>
        <w:tc>
          <w:tcPr>
            <w:tcW w:w="4792" w:type="dxa"/>
            <w:gridSpan w:val="4"/>
            <w:shd w:val="clear" w:color="auto" w:fill="FFF2CC" w:themeFill="accent4" w:themeFillTint="33"/>
          </w:tcPr>
          <w:p w14:paraId="645E67D9" w14:textId="77777777" w:rsidR="00752964" w:rsidRPr="002213B5" w:rsidRDefault="00752964" w:rsidP="0047659C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ระดับความเสี่ยง</w:t>
            </w:r>
          </w:p>
        </w:tc>
      </w:tr>
      <w:tr w:rsidR="00752964" w:rsidRPr="002213B5" w14:paraId="70C96926" w14:textId="77777777" w:rsidTr="00752964">
        <w:tc>
          <w:tcPr>
            <w:tcW w:w="4673" w:type="dxa"/>
            <w:vMerge/>
          </w:tcPr>
          <w:p w14:paraId="132C55B7" w14:textId="77777777" w:rsidR="00752964" w:rsidRPr="002213B5" w:rsidRDefault="00752964" w:rsidP="0047659C">
            <w:pPr>
              <w:jc w:val="thaiDistribute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</w:p>
        </w:tc>
        <w:tc>
          <w:tcPr>
            <w:tcW w:w="1134" w:type="dxa"/>
            <w:shd w:val="clear" w:color="auto" w:fill="00B050"/>
          </w:tcPr>
          <w:p w14:paraId="26E10993" w14:textId="77777777" w:rsidR="00752964" w:rsidRPr="002213B5" w:rsidRDefault="00752964" w:rsidP="0047659C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ต่ำ</w:t>
            </w:r>
          </w:p>
        </w:tc>
        <w:tc>
          <w:tcPr>
            <w:tcW w:w="1276" w:type="dxa"/>
            <w:shd w:val="clear" w:color="auto" w:fill="FFFF00"/>
          </w:tcPr>
          <w:p w14:paraId="223919CE" w14:textId="77777777" w:rsidR="00752964" w:rsidRPr="002213B5" w:rsidRDefault="00752964" w:rsidP="0047659C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ปานกลาง</w:t>
            </w:r>
          </w:p>
        </w:tc>
        <w:tc>
          <w:tcPr>
            <w:tcW w:w="1276" w:type="dxa"/>
            <w:shd w:val="clear" w:color="auto" w:fill="FFC000"/>
          </w:tcPr>
          <w:p w14:paraId="039FBFAB" w14:textId="77777777" w:rsidR="00752964" w:rsidRPr="002213B5" w:rsidRDefault="00752964" w:rsidP="0047659C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สูง</w:t>
            </w:r>
          </w:p>
        </w:tc>
        <w:tc>
          <w:tcPr>
            <w:tcW w:w="1106" w:type="dxa"/>
            <w:shd w:val="clear" w:color="auto" w:fill="FF0000"/>
          </w:tcPr>
          <w:p w14:paraId="2288AFB5" w14:textId="77777777" w:rsidR="00752964" w:rsidRPr="002213B5" w:rsidRDefault="00752964" w:rsidP="0047659C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2213B5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สูงมาก</w:t>
            </w:r>
          </w:p>
        </w:tc>
      </w:tr>
      <w:tr w:rsidR="00752964" w:rsidRPr="002213B5" w14:paraId="741ADCB4" w14:textId="77777777" w:rsidTr="00752964">
        <w:tc>
          <w:tcPr>
            <w:tcW w:w="4673" w:type="dxa"/>
          </w:tcPr>
          <w:p w14:paraId="693E6A9B" w14:textId="448BB97C" w:rsidR="00752964" w:rsidRPr="00752964" w:rsidRDefault="00824938" w:rsidP="00824938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  <w:r w:rsidRPr="00824938">
              <w:rPr>
                <w:rFonts w:ascii="TH SarabunPSK" w:hAnsi="TH SarabunPSK" w:cs="TH SarabunPSK"/>
                <w:sz w:val="28"/>
                <w:szCs w:val="32"/>
                <w:cs/>
              </w:rPr>
              <w:t>. บุคลากรของหน่วยงานปฏิบัติตามนโยบายของผู้บริหาร โดยไม่มีกฎหมายระเบียบรองรับ</w:t>
            </w:r>
          </w:p>
        </w:tc>
        <w:tc>
          <w:tcPr>
            <w:tcW w:w="1134" w:type="dxa"/>
          </w:tcPr>
          <w:p w14:paraId="1A8C9B05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276" w:type="dxa"/>
          </w:tcPr>
          <w:p w14:paraId="1F23D913" w14:textId="3FD6773B" w:rsidR="00752964" w:rsidRPr="00257FDC" w:rsidRDefault="00257FDC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√</w:t>
            </w:r>
          </w:p>
        </w:tc>
        <w:tc>
          <w:tcPr>
            <w:tcW w:w="1276" w:type="dxa"/>
          </w:tcPr>
          <w:p w14:paraId="3D4B619A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106" w:type="dxa"/>
          </w:tcPr>
          <w:p w14:paraId="0FEC3787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</w:tr>
      <w:tr w:rsidR="00824938" w:rsidRPr="002213B5" w14:paraId="35042555" w14:textId="77777777" w:rsidTr="00752964">
        <w:tc>
          <w:tcPr>
            <w:tcW w:w="4673" w:type="dxa"/>
          </w:tcPr>
          <w:p w14:paraId="5A29F300" w14:textId="53C866FF" w:rsidR="00824938" w:rsidRDefault="00824938" w:rsidP="00752964">
            <w:pPr>
              <w:jc w:val="thaiDistribute"/>
              <w:rPr>
                <w:rFonts w:ascii="TH SarabunPSK" w:hAnsi="TH SarabunPSK" w:cs="TH SarabunPSK" w:hint="cs"/>
                <w:sz w:val="28"/>
                <w:szCs w:val="32"/>
                <w:cs/>
              </w:rPr>
            </w:pPr>
            <w:r w:rsidRPr="00824938">
              <w:rPr>
                <w:rFonts w:ascii="TH SarabunPSK" w:hAnsi="TH SarabunPSK" w:cs="TH SarabunPSK"/>
                <w:sz w:val="28"/>
                <w:szCs w:val="32"/>
                <w:cs/>
              </w:rPr>
              <w:t>๓. บุคลากรของหน่วยงานไม่ให้ความสำคัญกับการปฏิบัติงาน มีการเรียกรับเงินหรือประโยชน์อื่นใดเพื่อการปฏิบัติหน้าที่</w:t>
            </w:r>
          </w:p>
        </w:tc>
        <w:tc>
          <w:tcPr>
            <w:tcW w:w="1134" w:type="dxa"/>
          </w:tcPr>
          <w:p w14:paraId="165C2111" w14:textId="77777777" w:rsidR="00824938" w:rsidRPr="00824938" w:rsidRDefault="00824938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276" w:type="dxa"/>
          </w:tcPr>
          <w:p w14:paraId="25F38723" w14:textId="77777777" w:rsidR="00257FDC" w:rsidRDefault="00257FDC" w:rsidP="008249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6"/>
              </w:rPr>
            </w:pPr>
          </w:p>
          <w:p w14:paraId="676D4963" w14:textId="68F8A58A" w:rsidR="00824938" w:rsidRPr="00824938" w:rsidRDefault="00257FDC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√</w:t>
            </w:r>
          </w:p>
        </w:tc>
        <w:tc>
          <w:tcPr>
            <w:tcW w:w="1276" w:type="dxa"/>
          </w:tcPr>
          <w:p w14:paraId="66A54E5A" w14:textId="77777777" w:rsidR="00824938" w:rsidRPr="00824938" w:rsidRDefault="00824938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106" w:type="dxa"/>
          </w:tcPr>
          <w:p w14:paraId="6EBBC868" w14:textId="77777777" w:rsidR="00824938" w:rsidRPr="00824938" w:rsidRDefault="00824938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</w:tr>
      <w:tr w:rsidR="00752964" w:rsidRPr="002213B5" w14:paraId="7E0D6330" w14:textId="77777777" w:rsidTr="00752964">
        <w:tc>
          <w:tcPr>
            <w:tcW w:w="9465" w:type="dxa"/>
            <w:gridSpan w:val="5"/>
            <w:shd w:val="clear" w:color="auto" w:fill="E2EFD9" w:themeFill="accent6" w:themeFillTint="33"/>
          </w:tcPr>
          <w:p w14:paraId="42277056" w14:textId="73D00C05" w:rsidR="00752964" w:rsidRPr="00752964" w:rsidRDefault="00752964" w:rsidP="0047659C">
            <w:pPr>
              <w:jc w:val="thaiDistribute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752964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ความเสี่ยงการทุจริตด้านการจัดซื้อจัดจ้าง</w:t>
            </w:r>
          </w:p>
        </w:tc>
      </w:tr>
      <w:tr w:rsidR="00752964" w:rsidRPr="002213B5" w14:paraId="31EEF8E1" w14:textId="77777777" w:rsidTr="00752964">
        <w:tc>
          <w:tcPr>
            <w:tcW w:w="4673" w:type="dxa"/>
          </w:tcPr>
          <w:p w14:paraId="6D831E1F" w14:textId="21189BDD" w:rsidR="00752964" w:rsidRPr="00752964" w:rsidRDefault="00752964" w:rsidP="00752964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752964">
              <w:rPr>
                <w:rFonts w:ascii="TH SarabunPSK" w:hAnsi="TH SarabunPSK" w:cs="TH SarabunPSK"/>
                <w:sz w:val="28"/>
                <w:szCs w:val="32"/>
                <w:cs/>
              </w:rPr>
              <w:t>ไม่ให้บริการแก่ประชาชนตามลำดับอันเนื่องมาจากความสัมพันธ์ส่วนตัว หรือการให้สิทธิพิเศษแก่คนบางกลุ่ม หรือมีการติดสินบนเพื่อให้ได้รับบริการเร็วขึ้น</w:t>
            </w:r>
          </w:p>
        </w:tc>
        <w:tc>
          <w:tcPr>
            <w:tcW w:w="1134" w:type="dxa"/>
          </w:tcPr>
          <w:p w14:paraId="6B118AB6" w14:textId="77777777" w:rsidR="00752964" w:rsidRDefault="00752964" w:rsidP="00824938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  <w:p w14:paraId="5A278881" w14:textId="1B0356CA" w:rsidR="00257FDC" w:rsidRPr="00824938" w:rsidRDefault="00257FDC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√</w:t>
            </w:r>
          </w:p>
        </w:tc>
        <w:tc>
          <w:tcPr>
            <w:tcW w:w="1276" w:type="dxa"/>
          </w:tcPr>
          <w:p w14:paraId="39AC9B0D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276" w:type="dxa"/>
          </w:tcPr>
          <w:p w14:paraId="2DC50190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106" w:type="dxa"/>
          </w:tcPr>
          <w:p w14:paraId="79D9C1DB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</w:tr>
      <w:tr w:rsidR="00752964" w:rsidRPr="002213B5" w14:paraId="36A5A5DC" w14:textId="77777777" w:rsidTr="00752964">
        <w:tc>
          <w:tcPr>
            <w:tcW w:w="9465" w:type="dxa"/>
            <w:gridSpan w:val="5"/>
            <w:shd w:val="clear" w:color="auto" w:fill="E2EFD9" w:themeFill="accent6" w:themeFillTint="33"/>
          </w:tcPr>
          <w:p w14:paraId="0840BD2A" w14:textId="40834AEF" w:rsidR="00752964" w:rsidRPr="00752964" w:rsidRDefault="00752964" w:rsidP="0047659C">
            <w:pPr>
              <w:jc w:val="thaiDistribute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752964">
              <w:rPr>
                <w:rFonts w:ascii="TH SarabunPSK" w:hAnsi="TH SarabunPSK" w:cs="TH SarabunPSK"/>
                <w:sz w:val="28"/>
                <w:szCs w:val="32"/>
                <w:cs/>
              </w:rPr>
              <w:t>ความเสี่ยงการทุจริตด้านการบริหารงานบุคคล</w:t>
            </w:r>
          </w:p>
        </w:tc>
      </w:tr>
      <w:tr w:rsidR="00752964" w:rsidRPr="002213B5" w14:paraId="731CA02C" w14:textId="77777777" w:rsidTr="00752964">
        <w:tc>
          <w:tcPr>
            <w:tcW w:w="4673" w:type="dxa"/>
          </w:tcPr>
          <w:p w14:paraId="32286B7F" w14:textId="5B20D79E" w:rsidR="00752964" w:rsidRPr="00752964" w:rsidRDefault="00752964" w:rsidP="00752964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752964">
              <w:rPr>
                <w:rFonts w:ascii="TH SarabunPSK" w:hAnsi="TH SarabunPSK" w:cs="TH SarabunPSK"/>
                <w:sz w:val="28"/>
                <w:szCs w:val="32"/>
                <w:cs/>
              </w:rPr>
              <w:t>การบรรจุแต่งตั้งโยกย้าย โอน เลื่อนตำแหน่ง/พิจารณาเงินเดือน และการมอบหมายงานไม่เป็นธรรมเอาแต่พวกพ้องหรือมีการเรียกรับเงินเพื่อให้ได้รับการแต่งตั้งหรือเลื่อนตำแหน่ง</w:t>
            </w:r>
          </w:p>
        </w:tc>
        <w:tc>
          <w:tcPr>
            <w:tcW w:w="1134" w:type="dxa"/>
          </w:tcPr>
          <w:p w14:paraId="53B0A673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276" w:type="dxa"/>
          </w:tcPr>
          <w:p w14:paraId="325A14B7" w14:textId="77777777" w:rsidR="00752964" w:rsidRDefault="00752964" w:rsidP="00824938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  <w:p w14:paraId="3AEE7646" w14:textId="44D96FA5" w:rsidR="00257FDC" w:rsidRPr="00824938" w:rsidRDefault="00257FDC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√</w:t>
            </w:r>
          </w:p>
        </w:tc>
        <w:tc>
          <w:tcPr>
            <w:tcW w:w="1276" w:type="dxa"/>
          </w:tcPr>
          <w:p w14:paraId="693C35DE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  <w:tc>
          <w:tcPr>
            <w:tcW w:w="1106" w:type="dxa"/>
          </w:tcPr>
          <w:p w14:paraId="45EB68B4" w14:textId="77777777" w:rsidR="00752964" w:rsidRPr="00824938" w:rsidRDefault="00752964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</w:p>
        </w:tc>
      </w:tr>
    </w:tbl>
    <w:p w14:paraId="28A0CC73" w14:textId="77777777" w:rsidR="00752964" w:rsidRDefault="00752964" w:rsidP="00752964">
      <w:pPr>
        <w:spacing w:after="0"/>
        <w:rPr>
          <w:rFonts w:ascii="TH SarabunPSK" w:hAnsi="TH SarabunPSK" w:cs="TH SarabunPSK"/>
          <w:b/>
          <w:bCs/>
          <w:sz w:val="32"/>
          <w:szCs w:val="36"/>
        </w:rPr>
      </w:pPr>
    </w:p>
    <w:p w14:paraId="71084B36" w14:textId="0A9EBAD7" w:rsidR="00752964" w:rsidRPr="00752964" w:rsidRDefault="00752964" w:rsidP="00752964">
      <w:pPr>
        <w:spacing w:after="0"/>
        <w:rPr>
          <w:rFonts w:ascii="TH SarabunPSK" w:hAnsi="TH SarabunPSK" w:cs="TH SarabunPSK"/>
          <w:b/>
          <w:bCs/>
          <w:sz w:val="28"/>
          <w:szCs w:val="32"/>
          <w:cs/>
        </w:rPr>
      </w:pPr>
      <w:r w:rsidRPr="00752964">
        <w:rPr>
          <w:rFonts w:ascii="TH SarabunPSK" w:hAnsi="TH SarabunPSK" w:cs="TH SarabunPSK"/>
          <w:b/>
          <w:bCs/>
          <w:sz w:val="28"/>
          <w:szCs w:val="32"/>
          <w:cs/>
        </w:rPr>
        <w:t xml:space="preserve">ขั้นตอนที่ </w:t>
      </w:r>
      <w:r>
        <w:rPr>
          <w:rFonts w:ascii="TH SarabunPSK" w:hAnsi="TH SarabunPSK" w:cs="TH SarabunPSK" w:hint="cs"/>
          <w:b/>
          <w:bCs/>
          <w:sz w:val="28"/>
          <w:szCs w:val="32"/>
          <w:cs/>
        </w:rPr>
        <w:t>๕</w:t>
      </w:r>
      <w:r w:rsidRPr="00752964">
        <w:rPr>
          <w:rFonts w:ascii="TH SarabunPSK" w:hAnsi="TH SarabunPSK" w:cs="TH SarabunPSK"/>
          <w:b/>
          <w:bCs/>
          <w:sz w:val="28"/>
          <w:szCs w:val="32"/>
          <w:cs/>
        </w:rPr>
        <w:t xml:space="preserve"> การจัดทำแผนบริหารจัดการความเสี่ยงการทุจริตในประเด็นที่เกี่ยวข้องกับสินบนการประเมินความเสี่ยงการทุจริตในประเด็นที่เกี่ยวข้องกับสินบน ประจำปีงบประมาณ พ.ศ. </w:t>
      </w:r>
      <w:r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๒๕๖๘ </w:t>
      </w:r>
      <w:r w:rsidRPr="00752964">
        <w:rPr>
          <w:rFonts w:ascii="TH SarabunPSK" w:hAnsi="TH SarabunPSK" w:cs="TH SarabunPSK"/>
          <w:b/>
          <w:bCs/>
          <w:sz w:val="28"/>
          <w:szCs w:val="32"/>
          <w:cs/>
        </w:rPr>
        <w:t>ขององค์การบริหารส่วนตำบล</w:t>
      </w:r>
      <w:r>
        <w:rPr>
          <w:rFonts w:ascii="TH SarabunPSK" w:hAnsi="TH SarabunPSK" w:cs="TH SarabunPSK" w:hint="cs"/>
          <w:b/>
          <w:bCs/>
          <w:sz w:val="28"/>
          <w:szCs w:val="32"/>
          <w:cs/>
        </w:rPr>
        <w:t>นาบัว</w:t>
      </w:r>
      <w:r w:rsidRPr="00752964">
        <w:rPr>
          <w:rFonts w:ascii="TH SarabunPSK" w:hAnsi="TH SarabunPSK" w:cs="TH SarabunPSK"/>
          <w:b/>
          <w:bCs/>
          <w:sz w:val="28"/>
          <w:szCs w:val="32"/>
          <w:cs/>
        </w:rPr>
        <w:t xml:space="preserve"> อำเภอเ</w:t>
      </w:r>
      <w:r>
        <w:rPr>
          <w:rFonts w:ascii="TH SarabunPSK" w:hAnsi="TH SarabunPSK" w:cs="TH SarabunPSK" w:hint="cs"/>
          <w:b/>
          <w:bCs/>
          <w:sz w:val="28"/>
          <w:szCs w:val="32"/>
          <w:cs/>
        </w:rPr>
        <w:t>พ็ญ</w:t>
      </w:r>
      <w:r w:rsidRPr="00752964">
        <w:rPr>
          <w:rFonts w:ascii="TH SarabunPSK" w:hAnsi="TH SarabunPSK" w:cs="TH SarabunPSK"/>
          <w:b/>
          <w:bCs/>
          <w:sz w:val="28"/>
          <w:szCs w:val="32"/>
          <w:cs/>
        </w:rPr>
        <w:t xml:space="preserve"> จังหวัด</w:t>
      </w:r>
      <w:r>
        <w:rPr>
          <w:rFonts w:ascii="TH SarabunPSK" w:hAnsi="TH SarabunPSK" w:cs="TH SarabunPSK" w:hint="cs"/>
          <w:b/>
          <w:bCs/>
          <w:sz w:val="28"/>
          <w:szCs w:val="32"/>
          <w:cs/>
        </w:rPr>
        <w:t>อุดรธานี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390"/>
        <w:gridCol w:w="1842"/>
        <w:gridCol w:w="3233"/>
      </w:tblGrid>
      <w:tr w:rsidR="00752964" w14:paraId="1617B7B3" w14:textId="77777777" w:rsidTr="00824938">
        <w:tc>
          <w:tcPr>
            <w:tcW w:w="4390" w:type="dxa"/>
            <w:shd w:val="clear" w:color="auto" w:fill="C5E0B3" w:themeFill="accent6" w:themeFillTint="66"/>
          </w:tcPr>
          <w:p w14:paraId="206AE85F" w14:textId="23BA51B4" w:rsidR="00752964" w:rsidRPr="00824938" w:rsidRDefault="00752964" w:rsidP="00752964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เหตุการความเสี่ยงต่อการทุจริต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40614433" w14:textId="11E6F6B7" w:rsidR="00752964" w:rsidRPr="00824938" w:rsidRDefault="00824938" w:rsidP="00752964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ระดับความเสี่ยง</w:t>
            </w:r>
          </w:p>
        </w:tc>
        <w:tc>
          <w:tcPr>
            <w:tcW w:w="3233" w:type="dxa"/>
            <w:shd w:val="clear" w:color="auto" w:fill="C5E0B3" w:themeFill="accent6" w:themeFillTint="66"/>
          </w:tcPr>
          <w:p w14:paraId="43145B80" w14:textId="77777777" w:rsidR="00824938" w:rsidRPr="00824938" w:rsidRDefault="00824938" w:rsidP="0082493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มาตรการในการบริหาร</w:t>
            </w:r>
          </w:p>
          <w:p w14:paraId="6E824180" w14:textId="7F072605" w:rsidR="00752964" w:rsidRPr="00824938" w:rsidRDefault="00824938" w:rsidP="0082493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จัดการความเสี่ยง</w:t>
            </w:r>
          </w:p>
        </w:tc>
      </w:tr>
      <w:tr w:rsidR="00824938" w14:paraId="03766922" w14:textId="77777777" w:rsidTr="00824938">
        <w:tc>
          <w:tcPr>
            <w:tcW w:w="9465" w:type="dxa"/>
            <w:gridSpan w:val="3"/>
            <w:shd w:val="clear" w:color="auto" w:fill="E2EFD9" w:themeFill="accent6" w:themeFillTint="33"/>
          </w:tcPr>
          <w:p w14:paraId="408D2FFA" w14:textId="0A56A1FE" w:rsidR="00824938" w:rsidRDefault="00824938" w:rsidP="0082493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6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 xml:space="preserve">ความเสี่ยงการทุจริตด้านการอนุมัติ อนุญาต ตามพระราชบัญญัติการอำนวยความสะดวกในการพิจารณาอนุญาตของทางราชการ พ.ศ. </w:t>
            </w:r>
            <w:r w:rsidRPr="00824938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๒๕๕๘</w:t>
            </w:r>
          </w:p>
        </w:tc>
      </w:tr>
      <w:tr w:rsidR="00752964" w14:paraId="1B97D45A" w14:textId="77777777" w:rsidTr="00824938">
        <w:tc>
          <w:tcPr>
            <w:tcW w:w="4390" w:type="dxa"/>
          </w:tcPr>
          <w:p w14:paraId="70ABF29F" w14:textId="55C47EF6" w:rsidR="00752964" w:rsidRPr="00824938" w:rsidRDefault="00824938" w:rsidP="008249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82493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24938">
              <w:rPr>
                <w:rFonts w:ascii="TH SarabunPSK" w:hAnsi="TH SarabunPSK" w:cs="TH SarabunPSK"/>
                <w:sz w:val="32"/>
                <w:szCs w:val="32"/>
                <w:cs/>
              </w:rPr>
              <w:t>ไม่ให้บริการแก่ประชาชนตามลำดับอันเนื่องมาจากความสัมพันธ์ส่วนตัว หรือการให้สิทธิพิเศษแก่คนบางกลุ่ม หรือมีการติดสินบนเพื่อให้ได้รับบริการเร็วขึ้น</w:t>
            </w:r>
          </w:p>
        </w:tc>
        <w:tc>
          <w:tcPr>
            <w:tcW w:w="1842" w:type="dxa"/>
          </w:tcPr>
          <w:p w14:paraId="445246AA" w14:textId="77777777" w:rsidR="00752964" w:rsidRDefault="00752964" w:rsidP="00824938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  <w:p w14:paraId="0F87C396" w14:textId="27156BC0" w:rsidR="00824938" w:rsidRPr="00824938" w:rsidRDefault="00824938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>
              <w:rPr>
                <w:rFonts w:ascii="TH SarabunPSK" w:hAnsi="TH SarabunPSK" w:cs="TH SarabunPSK" w:hint="cs"/>
                <w:sz w:val="32"/>
                <w:szCs w:val="36"/>
                <w:cs/>
              </w:rPr>
              <w:t>ต่ำ</w:t>
            </w:r>
          </w:p>
        </w:tc>
        <w:tc>
          <w:tcPr>
            <w:tcW w:w="3233" w:type="dxa"/>
          </w:tcPr>
          <w:p w14:paraId="666714DA" w14:textId="1A070C05" w:rsidR="00752964" w:rsidRPr="00824938" w:rsidRDefault="00824938" w:rsidP="00824938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sz w:val="28"/>
                <w:szCs w:val="32"/>
                <w:cs/>
              </w:rPr>
              <w:t>การจัดทำโครงการเสริมสร้างคุณธรรม จริยธรรม และจิตสำนึกป้องกันการทุจริต</w:t>
            </w:r>
            <w:proofErr w:type="spellStart"/>
            <w:r w:rsidRPr="00824938">
              <w:rPr>
                <w:rFonts w:ascii="TH SarabunPSK" w:hAnsi="TH SarabunPSK" w:cs="TH SarabunPSK"/>
                <w:sz w:val="28"/>
                <w:szCs w:val="32"/>
                <w:cs/>
              </w:rPr>
              <w:t>คอรัปชั่น</w:t>
            </w:r>
            <w:proofErr w:type="spellEnd"/>
          </w:p>
        </w:tc>
      </w:tr>
    </w:tbl>
    <w:p w14:paraId="595FE217" w14:textId="77777777" w:rsidR="002213B5" w:rsidRDefault="002213B5" w:rsidP="002213B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6"/>
        </w:rPr>
      </w:pPr>
    </w:p>
    <w:p w14:paraId="451F2F93" w14:textId="77777777" w:rsidR="00257FDC" w:rsidRDefault="00257FDC" w:rsidP="002213B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368"/>
        <w:gridCol w:w="22"/>
        <w:gridCol w:w="1682"/>
        <w:gridCol w:w="19"/>
        <w:gridCol w:w="3374"/>
      </w:tblGrid>
      <w:tr w:rsidR="00824938" w14:paraId="39204683" w14:textId="77777777" w:rsidTr="00257FDC">
        <w:tc>
          <w:tcPr>
            <w:tcW w:w="4390" w:type="dxa"/>
            <w:gridSpan w:val="2"/>
            <w:shd w:val="clear" w:color="auto" w:fill="C5E0B3" w:themeFill="accent6" w:themeFillTint="66"/>
          </w:tcPr>
          <w:p w14:paraId="515D7398" w14:textId="77777777" w:rsidR="00824938" w:rsidRPr="00824938" w:rsidRDefault="00824938" w:rsidP="0047659C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lastRenderedPageBreak/>
              <w:t>เหตุการความเสี่ยงต่อการทุจริต</w:t>
            </w:r>
          </w:p>
        </w:tc>
        <w:tc>
          <w:tcPr>
            <w:tcW w:w="1701" w:type="dxa"/>
            <w:gridSpan w:val="2"/>
            <w:shd w:val="clear" w:color="auto" w:fill="C5E0B3" w:themeFill="accent6" w:themeFillTint="66"/>
          </w:tcPr>
          <w:p w14:paraId="09286BF5" w14:textId="77777777" w:rsidR="00824938" w:rsidRPr="00824938" w:rsidRDefault="00824938" w:rsidP="0047659C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ระดับความเสี่ยง</w:t>
            </w:r>
          </w:p>
        </w:tc>
        <w:tc>
          <w:tcPr>
            <w:tcW w:w="3374" w:type="dxa"/>
            <w:shd w:val="clear" w:color="auto" w:fill="C5E0B3" w:themeFill="accent6" w:themeFillTint="66"/>
          </w:tcPr>
          <w:p w14:paraId="6EC25265" w14:textId="77777777" w:rsidR="00824938" w:rsidRPr="00824938" w:rsidRDefault="00824938" w:rsidP="004765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มาตรการในการบริหาร</w:t>
            </w:r>
          </w:p>
          <w:p w14:paraId="2FDFD5F8" w14:textId="77777777" w:rsidR="00824938" w:rsidRPr="00824938" w:rsidRDefault="00824938" w:rsidP="004765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จัดการความเสี่ยง</w:t>
            </w:r>
          </w:p>
        </w:tc>
      </w:tr>
      <w:tr w:rsidR="00824938" w14:paraId="434434BF" w14:textId="77777777" w:rsidTr="00257FDC">
        <w:tc>
          <w:tcPr>
            <w:tcW w:w="4390" w:type="dxa"/>
            <w:gridSpan w:val="2"/>
          </w:tcPr>
          <w:p w14:paraId="6C9FB9F1" w14:textId="5DF0CCA4" w:rsidR="00824938" w:rsidRPr="00824938" w:rsidRDefault="00257FDC" w:rsidP="008249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57FDC">
              <w:rPr>
                <w:rFonts w:ascii="TH SarabunPSK" w:hAnsi="TH SarabunPSK" w:cs="TH SarabunPSK"/>
                <w:sz w:val="32"/>
                <w:szCs w:val="32"/>
                <w:cs/>
              </w:rPr>
              <w:t>๒. มีการเรียกรับเงินพิเศษจากผู้ขอรับบริการนอกเหนือจากค่าธรรมเนียมปกติ เพื่อแลกกับการให้บริการ หรือการพิจารณาอนุมัติ อนุญาต</w:t>
            </w:r>
          </w:p>
        </w:tc>
        <w:tc>
          <w:tcPr>
            <w:tcW w:w="1701" w:type="dxa"/>
            <w:gridSpan w:val="2"/>
          </w:tcPr>
          <w:p w14:paraId="46AD4F02" w14:textId="59AF0A6B" w:rsidR="00824938" w:rsidRPr="00824938" w:rsidRDefault="00257FDC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 w:rsidRPr="00257FDC">
              <w:rPr>
                <w:rFonts w:ascii="TH SarabunPSK" w:hAnsi="TH SarabunPSK" w:cs="TH SarabunPSK"/>
                <w:sz w:val="32"/>
                <w:szCs w:val="36"/>
                <w:cs/>
              </w:rPr>
              <w:t>ต่ำ</w:t>
            </w:r>
          </w:p>
        </w:tc>
        <w:tc>
          <w:tcPr>
            <w:tcW w:w="3374" w:type="dxa"/>
          </w:tcPr>
          <w:p w14:paraId="01BCCE55" w14:textId="141C5567" w:rsidR="00824938" w:rsidRPr="00824938" w:rsidRDefault="00257FDC" w:rsidP="00824938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มาตรการจัดให้มีระบบและช่องทางรับเรื่องร้องเรียนเกี่ยวกับการทุจริตของหน่วยงานทางเว็บไซต์หลัก</w:t>
            </w:r>
          </w:p>
        </w:tc>
      </w:tr>
      <w:tr w:rsidR="00257FDC" w14:paraId="0AAB5B83" w14:textId="77777777" w:rsidTr="00257FDC">
        <w:tc>
          <w:tcPr>
            <w:tcW w:w="4390" w:type="dxa"/>
            <w:gridSpan w:val="2"/>
          </w:tcPr>
          <w:p w14:paraId="34C88942" w14:textId="77777777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57FDC">
              <w:rPr>
                <w:rFonts w:ascii="TH SarabunPSK" w:hAnsi="TH SarabunPSK" w:cs="TH SarabunPSK"/>
                <w:sz w:val="32"/>
                <w:szCs w:val="32"/>
                <w:cs/>
              </w:rPr>
              <w:t>๓. ให้บริการไม่เป็นไปตามมาตรฐาน เช่น ใช้</w:t>
            </w:r>
          </w:p>
          <w:p w14:paraId="4829BA48" w14:textId="0C467B7A" w:rsidR="00257FDC" w:rsidRDefault="00257FDC" w:rsidP="00257FDC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257FDC">
              <w:rPr>
                <w:rFonts w:ascii="TH SarabunPSK" w:hAnsi="TH SarabunPSK" w:cs="TH SarabunPSK"/>
                <w:sz w:val="32"/>
                <w:szCs w:val="32"/>
                <w:cs/>
              </w:rPr>
              <w:t>เวลาให้บริการนานกว่าที่กำหนดไว้</w:t>
            </w:r>
          </w:p>
        </w:tc>
        <w:tc>
          <w:tcPr>
            <w:tcW w:w="1701" w:type="dxa"/>
            <w:gridSpan w:val="2"/>
          </w:tcPr>
          <w:p w14:paraId="03DC303B" w14:textId="7D08A62E" w:rsidR="00257FDC" w:rsidRDefault="00257FDC" w:rsidP="00824938">
            <w:pPr>
              <w:jc w:val="center"/>
              <w:rPr>
                <w:rFonts w:ascii="TH SarabunPSK" w:hAnsi="TH SarabunPSK" w:cs="TH SarabunPSK" w:hint="cs"/>
                <w:sz w:val="32"/>
                <w:szCs w:val="36"/>
                <w:cs/>
              </w:rPr>
            </w:pPr>
            <w:r w:rsidRPr="00257FDC">
              <w:rPr>
                <w:rFonts w:ascii="TH SarabunPSK" w:hAnsi="TH SarabunPSK" w:cs="TH SarabunPSK"/>
                <w:sz w:val="32"/>
                <w:szCs w:val="36"/>
                <w:cs/>
              </w:rPr>
              <w:t>ต่ำ</w:t>
            </w:r>
          </w:p>
        </w:tc>
        <w:tc>
          <w:tcPr>
            <w:tcW w:w="3374" w:type="dxa"/>
          </w:tcPr>
          <w:p w14:paraId="0FA47E0A" w14:textId="77777777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การจัดทำคู่มือปฏิบัติงานแผนผังขั้นตอนการปฏิบัติงานของเจ้าหน้าที่</w:t>
            </w:r>
          </w:p>
          <w:p w14:paraId="3132F345" w14:textId="3483F49D" w:rsidR="00257FDC" w:rsidRPr="00824938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  <w:cs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เพื่อยึดถือปฏิบัติให้เป็นมาตรฐานเดียวกัน</w:t>
            </w:r>
          </w:p>
        </w:tc>
      </w:tr>
      <w:tr w:rsidR="00824938" w14:paraId="2D0BA4B6" w14:textId="77777777" w:rsidTr="00257FDC">
        <w:tc>
          <w:tcPr>
            <w:tcW w:w="4390" w:type="dxa"/>
            <w:gridSpan w:val="2"/>
          </w:tcPr>
          <w:p w14:paraId="1BD65862" w14:textId="7975F0F4" w:rsidR="00824938" w:rsidRPr="00824938" w:rsidRDefault="00824938" w:rsidP="00824938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๔</w:t>
            </w:r>
            <w:r w:rsidRPr="00824938">
              <w:rPr>
                <w:rFonts w:ascii="TH SarabunPSK" w:hAnsi="TH SarabunPSK" w:cs="TH SarabunPSK"/>
                <w:sz w:val="28"/>
                <w:szCs w:val="32"/>
                <w:cs/>
              </w:rPr>
              <w:t>. การรับของขวัญ ของฝาก จากบุคคลที่มา</w:t>
            </w:r>
          </w:p>
          <w:p w14:paraId="2AA86120" w14:textId="09095DC7" w:rsidR="00824938" w:rsidRPr="00824938" w:rsidRDefault="00824938" w:rsidP="00824938">
            <w:pPr>
              <w:jc w:val="thaiDistribute"/>
              <w:rPr>
                <w:rFonts w:ascii="TH SarabunPSK" w:hAnsi="TH SarabunPSK" w:cs="TH SarabunPSK" w:hint="cs"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sz w:val="28"/>
                <w:szCs w:val="32"/>
                <w:cs/>
              </w:rPr>
              <w:t>ติดต่อราชการ</w:t>
            </w:r>
          </w:p>
        </w:tc>
        <w:tc>
          <w:tcPr>
            <w:tcW w:w="1701" w:type="dxa"/>
            <w:gridSpan w:val="2"/>
          </w:tcPr>
          <w:p w14:paraId="18A2DC06" w14:textId="5005EAF8" w:rsidR="00824938" w:rsidRPr="00824938" w:rsidRDefault="00824938" w:rsidP="00824938">
            <w:pPr>
              <w:jc w:val="center"/>
              <w:rPr>
                <w:rFonts w:ascii="TH SarabunPSK" w:hAnsi="TH SarabunPSK" w:cs="TH SarabunPSK" w:hint="cs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ต่ำ</w:t>
            </w:r>
          </w:p>
        </w:tc>
        <w:tc>
          <w:tcPr>
            <w:tcW w:w="3374" w:type="dxa"/>
          </w:tcPr>
          <w:p w14:paraId="3ADF8C06" w14:textId="137CBBCC" w:rsidR="00824938" w:rsidRPr="00824938" w:rsidRDefault="00824938" w:rsidP="00824938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sz w:val="28"/>
                <w:szCs w:val="32"/>
                <w:cs/>
              </w:rPr>
              <w:t>มาตรการไม่รับของขวัญ และของกำนัลทุกชนิด จากการปฏิบัติหน้าที่</w:t>
            </w:r>
            <w:r w:rsidRPr="00257FD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57FDC">
              <w:rPr>
                <w:rFonts w:ascii="TH SarabunPSK" w:hAnsi="TH SarabunPSK" w:cs="TH SarabunPSK"/>
                <w:sz w:val="32"/>
                <w:szCs w:val="32"/>
              </w:rPr>
              <w:t>No Gift Policy)</w:t>
            </w:r>
          </w:p>
        </w:tc>
      </w:tr>
      <w:tr w:rsidR="00257FDC" w14:paraId="0E39906F" w14:textId="77777777" w:rsidTr="00257FDC">
        <w:tc>
          <w:tcPr>
            <w:tcW w:w="9465" w:type="dxa"/>
            <w:gridSpan w:val="5"/>
            <w:shd w:val="clear" w:color="auto" w:fill="E2EFD9" w:themeFill="accent6" w:themeFillTint="33"/>
          </w:tcPr>
          <w:p w14:paraId="75C12872" w14:textId="2D541C67" w:rsidR="00257FDC" w:rsidRPr="00257FDC" w:rsidRDefault="00257FDC" w:rsidP="0082493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</w:pPr>
            <w:r w:rsidRPr="00257FDC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ความเสี่ยงการทุจริตด้านการใช้อำนาจทางกฎหมาย</w:t>
            </w:r>
          </w:p>
        </w:tc>
      </w:tr>
      <w:tr w:rsidR="00257FDC" w14:paraId="7254E742" w14:textId="043C58A1" w:rsidTr="00257FDC">
        <w:tc>
          <w:tcPr>
            <w:tcW w:w="4368" w:type="dxa"/>
            <w:shd w:val="clear" w:color="auto" w:fill="FFFFFF" w:themeFill="background1"/>
          </w:tcPr>
          <w:p w14:paraId="033DBBA9" w14:textId="485AE4E8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. ผู้บริหารดำเนินการตามนโยบายของตนเอง แทรกแซงการปฏิบัติงานของเจ้าหน้าที่ ซึ่งอาจขัดต่อระเบียบ กฎหมายที่เกี่ยวข้อง</w:t>
            </w:r>
          </w:p>
        </w:tc>
        <w:tc>
          <w:tcPr>
            <w:tcW w:w="1704" w:type="dxa"/>
            <w:gridSpan w:val="2"/>
            <w:shd w:val="clear" w:color="auto" w:fill="FFFFFF" w:themeFill="background1"/>
          </w:tcPr>
          <w:p w14:paraId="11D646A7" w14:textId="77777777" w:rsidR="00257FDC" w:rsidRDefault="00257FDC" w:rsidP="00257FDC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</w:p>
          <w:p w14:paraId="3EFF6DB6" w14:textId="07D566C0" w:rsidR="00257FDC" w:rsidRPr="00257FDC" w:rsidRDefault="00257FDC" w:rsidP="00257FDC">
            <w:pPr>
              <w:jc w:val="center"/>
              <w:rPr>
                <w:rFonts w:ascii="TH SarabunPSK" w:hAnsi="TH SarabunPSK" w:cs="TH SarabunPSK" w:hint="cs"/>
                <w:sz w:val="28"/>
                <w:szCs w:val="32"/>
                <w:cs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ต่ำ</w:t>
            </w:r>
          </w:p>
        </w:tc>
        <w:tc>
          <w:tcPr>
            <w:tcW w:w="3393" w:type="dxa"/>
            <w:gridSpan w:val="2"/>
            <w:shd w:val="clear" w:color="auto" w:fill="FFFFFF" w:themeFill="background1"/>
          </w:tcPr>
          <w:p w14:paraId="1A20C06D" w14:textId="7BFA9024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  <w:cs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มาตรการแสดงเจตนารมณ์ในการนำหลักคุณธรรมมาใช้ในการบริหารงานของผู้บริหารด้วยการจัดทำแผนปฏิบัติการป้องกันการทุจริตเพื่อยกระดับคุณธรรม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</w:t>
            </w: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และความโปร่งใส</w:t>
            </w:r>
          </w:p>
        </w:tc>
      </w:tr>
      <w:tr w:rsidR="00257FDC" w14:paraId="0744F2E2" w14:textId="77777777" w:rsidTr="00257FDC">
        <w:tc>
          <w:tcPr>
            <w:tcW w:w="4368" w:type="dxa"/>
            <w:shd w:val="clear" w:color="auto" w:fill="FFFFFF" w:themeFill="background1"/>
          </w:tcPr>
          <w:p w14:paraId="47C0BEBA" w14:textId="118E8BEE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. บุคลากรของหน่วยงานปฏิบัติตามนโยบาย</w:t>
            </w:r>
          </w:p>
          <w:p w14:paraId="4861B6F1" w14:textId="77777777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ของผู้บริหาร โดยไม่มีกฎหมายระเบียบ</w:t>
            </w:r>
          </w:p>
          <w:p w14:paraId="4CCC8565" w14:textId="67B41F6E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  <w:cs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รองรับ</w:t>
            </w:r>
          </w:p>
        </w:tc>
        <w:tc>
          <w:tcPr>
            <w:tcW w:w="1704" w:type="dxa"/>
            <w:gridSpan w:val="2"/>
            <w:shd w:val="clear" w:color="auto" w:fill="FFFFFF" w:themeFill="background1"/>
          </w:tcPr>
          <w:p w14:paraId="694E2EF5" w14:textId="77777777" w:rsidR="00257FDC" w:rsidRDefault="00257FDC" w:rsidP="00257FDC">
            <w:pPr>
              <w:jc w:val="center"/>
              <w:rPr>
                <w:rStyle w:val="fontstyle01"/>
              </w:rPr>
            </w:pPr>
          </w:p>
          <w:p w14:paraId="6A27C385" w14:textId="5F660EAF" w:rsidR="00257FDC" w:rsidRDefault="00257FDC" w:rsidP="00257FDC">
            <w:pPr>
              <w:jc w:val="center"/>
            </w:pPr>
            <w:r>
              <w:rPr>
                <w:rStyle w:val="fontstyle01"/>
                <w:cs/>
              </w:rPr>
              <w:t>ปานกลาง</w:t>
            </w:r>
          </w:p>
          <w:p w14:paraId="5D2656F8" w14:textId="77777777" w:rsidR="00257FDC" w:rsidRPr="00257FDC" w:rsidRDefault="00257FDC" w:rsidP="00257FDC">
            <w:pPr>
              <w:jc w:val="center"/>
              <w:rPr>
                <w:rFonts w:ascii="TH SarabunPSK" w:hAnsi="TH SarabunPSK" w:cs="TH SarabunPSK"/>
                <w:sz w:val="28"/>
                <w:szCs w:val="32"/>
                <w:cs/>
              </w:rPr>
            </w:pPr>
          </w:p>
        </w:tc>
        <w:tc>
          <w:tcPr>
            <w:tcW w:w="3393" w:type="dxa"/>
            <w:gridSpan w:val="2"/>
            <w:shd w:val="clear" w:color="auto" w:fill="FFFFFF" w:themeFill="background1"/>
          </w:tcPr>
          <w:p w14:paraId="17AE7038" w14:textId="2A3EF009" w:rsidR="00257FDC" w:rsidRPr="00257FDC" w:rsidRDefault="00257FDC" w:rsidP="00257FDC">
            <w:pPr>
              <w:jc w:val="thaiDistribute"/>
              <w:rPr>
                <w:rFonts w:ascii="TH SarabunPSK" w:hAnsi="TH SarabunPSK" w:cs="TH SarabunPSK" w:hint="cs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</w:t>
            </w: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โครงการพัฒนาศักยภาพบุคลากรขององค์การบริหารส่วนตำบล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นาบัว</w:t>
            </w:r>
          </w:p>
          <w:p w14:paraId="15463E34" w14:textId="2CCE28A8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. ส่งบุคลากรของหน่วยงานผู้บริหารและสมาชิกสภาท้องถิ่น เข้ารับการอบรมเพื่อเข้าใจ และได้รับความรู้ด้าน</w:t>
            </w:r>
          </w:p>
          <w:p w14:paraId="22E35BC9" w14:textId="7FE96440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  <w:cs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กฎหมาย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</w:t>
            </w: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และระเบียบที่เกี่ยวข้องกับการปฏิบัติงาน</w:t>
            </w:r>
          </w:p>
        </w:tc>
      </w:tr>
      <w:tr w:rsidR="00257FDC" w14:paraId="044A1CC9" w14:textId="77777777" w:rsidTr="00257FDC">
        <w:tc>
          <w:tcPr>
            <w:tcW w:w="4368" w:type="dxa"/>
            <w:shd w:val="clear" w:color="auto" w:fill="FFFFFF" w:themeFill="background1"/>
          </w:tcPr>
          <w:p w14:paraId="2B3ACD62" w14:textId="724BB265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๓</w:t>
            </w: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. บุคลากรของหน่วยงานไม่ให้ความสำคัญ</w:t>
            </w:r>
          </w:p>
          <w:p w14:paraId="09E5E4C6" w14:textId="77777777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กับการปฏิบัติงาน มีการเรียกรับเงินหรือ</w:t>
            </w:r>
          </w:p>
          <w:p w14:paraId="488EE56A" w14:textId="53862DEF" w:rsidR="00257FDC" w:rsidRDefault="00257FDC" w:rsidP="00257FDC">
            <w:pPr>
              <w:jc w:val="thaiDistribute"/>
              <w:rPr>
                <w:rFonts w:ascii="TH SarabunPSK" w:hAnsi="TH SarabunPSK" w:cs="TH SarabunPSK" w:hint="cs"/>
                <w:sz w:val="28"/>
                <w:szCs w:val="32"/>
                <w:cs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ประโยชน์อื่นใดเพื่อการปฏิบัติหน้าที่</w:t>
            </w:r>
          </w:p>
        </w:tc>
        <w:tc>
          <w:tcPr>
            <w:tcW w:w="1704" w:type="dxa"/>
            <w:gridSpan w:val="2"/>
            <w:shd w:val="clear" w:color="auto" w:fill="FFFFFF" w:themeFill="background1"/>
          </w:tcPr>
          <w:p w14:paraId="21E0785E" w14:textId="77777777" w:rsidR="00257FDC" w:rsidRDefault="00257FDC" w:rsidP="00257FDC">
            <w:pPr>
              <w:jc w:val="center"/>
              <w:rPr>
                <w:rStyle w:val="fontstyle01"/>
              </w:rPr>
            </w:pPr>
          </w:p>
          <w:p w14:paraId="0ECD7CF3" w14:textId="7C3F4254" w:rsidR="00257FDC" w:rsidRDefault="00257FDC" w:rsidP="00257FDC">
            <w:pPr>
              <w:jc w:val="center"/>
            </w:pPr>
            <w:r>
              <w:rPr>
                <w:rStyle w:val="fontstyle01"/>
                <w:cs/>
              </w:rPr>
              <w:t>ปานกลาง</w:t>
            </w:r>
          </w:p>
          <w:p w14:paraId="2D03E51B" w14:textId="77777777" w:rsidR="00257FDC" w:rsidRDefault="00257FDC" w:rsidP="00257FDC">
            <w:pPr>
              <w:jc w:val="center"/>
              <w:rPr>
                <w:rStyle w:val="fontstyle01"/>
              </w:rPr>
            </w:pPr>
          </w:p>
        </w:tc>
        <w:tc>
          <w:tcPr>
            <w:tcW w:w="3393" w:type="dxa"/>
            <w:gridSpan w:val="2"/>
            <w:shd w:val="clear" w:color="auto" w:fill="FFFFFF" w:themeFill="background1"/>
          </w:tcPr>
          <w:p w14:paraId="09790F3C" w14:textId="4BE7569E" w:rsidR="00257FDC" w:rsidRDefault="00257FDC" w:rsidP="00257FDC">
            <w:pPr>
              <w:jc w:val="thaiDistribute"/>
              <w:rPr>
                <w:rFonts w:ascii="TH SarabunPSK" w:hAnsi="TH SarabunPSK" w:cs="TH SarabunPSK" w:hint="cs"/>
                <w:sz w:val="28"/>
                <w:szCs w:val="32"/>
                <w:cs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มาตรการส่งเสริมการปฏิบัติงานตามประมวลจริยธรรมสำหรับเจ้าหน้าที่ของรัฐ</w:t>
            </w:r>
          </w:p>
        </w:tc>
      </w:tr>
    </w:tbl>
    <w:p w14:paraId="62E04900" w14:textId="77777777" w:rsidR="00824938" w:rsidRDefault="00824938" w:rsidP="002213B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6"/>
        </w:rPr>
      </w:pPr>
    </w:p>
    <w:p w14:paraId="66FAABDB" w14:textId="19488E2F" w:rsidR="00257FDC" w:rsidRDefault="00257FDC">
      <w:pPr>
        <w:rPr>
          <w:rFonts w:ascii="TH SarabunPSK" w:hAnsi="TH SarabunPSK" w:cs="TH SarabunPSK"/>
          <w:b/>
          <w:bCs/>
          <w:sz w:val="32"/>
          <w:szCs w:val="36"/>
          <w:cs/>
        </w:rPr>
      </w:pPr>
      <w:r>
        <w:rPr>
          <w:rFonts w:ascii="TH SarabunPSK" w:hAnsi="TH SarabunPSK" w:cs="TH SarabunPSK"/>
          <w:b/>
          <w:bCs/>
          <w:sz w:val="32"/>
          <w:szCs w:val="36"/>
          <w:cs/>
        </w:rPr>
        <w:br w:type="page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390"/>
        <w:gridCol w:w="1842"/>
        <w:gridCol w:w="3233"/>
      </w:tblGrid>
      <w:tr w:rsidR="00257FDC" w14:paraId="2790441C" w14:textId="77777777" w:rsidTr="0047659C">
        <w:tc>
          <w:tcPr>
            <w:tcW w:w="4390" w:type="dxa"/>
            <w:shd w:val="clear" w:color="auto" w:fill="C5E0B3" w:themeFill="accent6" w:themeFillTint="66"/>
          </w:tcPr>
          <w:p w14:paraId="3E85BD6B" w14:textId="77777777" w:rsidR="00257FDC" w:rsidRPr="00824938" w:rsidRDefault="00257FDC" w:rsidP="0047659C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lastRenderedPageBreak/>
              <w:t>เหตุการความเสี่ยงต่อการทุจริต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2BC0850B" w14:textId="77777777" w:rsidR="00257FDC" w:rsidRPr="00824938" w:rsidRDefault="00257FDC" w:rsidP="0047659C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ระดับความเสี่ยง</w:t>
            </w:r>
          </w:p>
        </w:tc>
        <w:tc>
          <w:tcPr>
            <w:tcW w:w="3233" w:type="dxa"/>
            <w:shd w:val="clear" w:color="auto" w:fill="C5E0B3" w:themeFill="accent6" w:themeFillTint="66"/>
          </w:tcPr>
          <w:p w14:paraId="13BCC24D" w14:textId="77777777" w:rsidR="00257FDC" w:rsidRPr="00824938" w:rsidRDefault="00257FDC" w:rsidP="004765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มาตรการในการบริหาร</w:t>
            </w:r>
          </w:p>
          <w:p w14:paraId="4B76CC81" w14:textId="77777777" w:rsidR="00257FDC" w:rsidRPr="00824938" w:rsidRDefault="00257FDC" w:rsidP="004765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824938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จัดการความเสี่ยง</w:t>
            </w:r>
          </w:p>
        </w:tc>
      </w:tr>
      <w:tr w:rsidR="00257FDC" w14:paraId="455DB1D3" w14:textId="77777777" w:rsidTr="0047659C">
        <w:tc>
          <w:tcPr>
            <w:tcW w:w="9465" w:type="dxa"/>
            <w:gridSpan w:val="3"/>
            <w:shd w:val="clear" w:color="auto" w:fill="E2EFD9" w:themeFill="accent6" w:themeFillTint="33"/>
          </w:tcPr>
          <w:p w14:paraId="6491B871" w14:textId="6BBB42A8" w:rsidR="00257FDC" w:rsidRDefault="00257FDC" w:rsidP="004765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6"/>
              </w:rPr>
            </w:pPr>
            <w:r w:rsidRPr="00257FDC"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  <w:t>ความเสี่ยงการทุจริตด้านการจัดซื้อจัดจ้าง</w:t>
            </w:r>
          </w:p>
        </w:tc>
      </w:tr>
      <w:tr w:rsidR="00257FDC" w14:paraId="007068F1" w14:textId="77777777" w:rsidTr="0047659C">
        <w:tc>
          <w:tcPr>
            <w:tcW w:w="4390" w:type="dxa"/>
          </w:tcPr>
          <w:p w14:paraId="367BBF46" w14:textId="1C932FBA" w:rsidR="00257FDC" w:rsidRPr="00824938" w:rsidRDefault="00257FDC" w:rsidP="00257FD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57FDC">
              <w:rPr>
                <w:rFonts w:ascii="TH SarabunPSK" w:hAnsi="TH SarabunPSK" w:cs="TH SarabunPSK"/>
                <w:sz w:val="32"/>
                <w:szCs w:val="32"/>
                <w:cs/>
              </w:rPr>
              <w:t>ไม่ให้บริการแก่ประชาชนตามลำดับอันเนื่องมาจากความสัมพันธ์ส่วนตัว หรือการให้สิทธิพิเศษแก่คนบางกลุ่ม หรือมีการติดสินบนเพื่อให้ได้รับบริการเร็วขึ้น</w:t>
            </w:r>
          </w:p>
        </w:tc>
        <w:tc>
          <w:tcPr>
            <w:tcW w:w="1842" w:type="dxa"/>
          </w:tcPr>
          <w:p w14:paraId="4465AF2E" w14:textId="77777777" w:rsidR="00257FDC" w:rsidRDefault="00257FDC" w:rsidP="0047659C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  <w:p w14:paraId="0BFE4DE2" w14:textId="77777777" w:rsidR="00257FDC" w:rsidRPr="00824938" w:rsidRDefault="00257FDC" w:rsidP="0047659C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>
              <w:rPr>
                <w:rFonts w:ascii="TH SarabunPSK" w:hAnsi="TH SarabunPSK" w:cs="TH SarabunPSK" w:hint="cs"/>
                <w:sz w:val="32"/>
                <w:szCs w:val="36"/>
                <w:cs/>
              </w:rPr>
              <w:t>ต่ำ</w:t>
            </w:r>
          </w:p>
        </w:tc>
        <w:tc>
          <w:tcPr>
            <w:tcW w:w="3233" w:type="dxa"/>
          </w:tcPr>
          <w:p w14:paraId="57A52895" w14:textId="1A76355B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. มาตรการควบคุมการเบิกจ่ายตาม</w:t>
            </w:r>
          </w:p>
          <w:p w14:paraId="7612B464" w14:textId="77777777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ข้อบัญญัติรายจ่ายประจำปี</w:t>
            </w:r>
          </w:p>
          <w:p w14:paraId="18DCD50F" w14:textId="75331FBF" w:rsidR="00257FDC" w:rsidRPr="00257FDC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. มาตรการป้องกันการใช้จ่ายงบประมาณที่ไม่สมควร ผิดวัตถุประสงค์ หรือไม่มีประสิทธิภาพ</w:t>
            </w:r>
          </w:p>
          <w:p w14:paraId="35FE863B" w14:textId="09BD59CC" w:rsidR="00257FDC" w:rsidRPr="00824938" w:rsidRDefault="00257FDC" w:rsidP="00257FDC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๓</w:t>
            </w:r>
            <w:r w:rsidRPr="00257FDC">
              <w:rPr>
                <w:rFonts w:ascii="TH SarabunPSK" w:hAnsi="TH SarabunPSK" w:cs="TH SarabunPSK"/>
                <w:sz w:val="28"/>
                <w:szCs w:val="32"/>
                <w:cs/>
              </w:rPr>
              <w:t>. มาตรการแผนปฏิบัติการป้องกันการทุจริตของหน่วยงาน</w:t>
            </w:r>
          </w:p>
        </w:tc>
      </w:tr>
      <w:tr w:rsidR="00C903E5" w14:paraId="65107F93" w14:textId="77777777" w:rsidTr="00C903E5">
        <w:tc>
          <w:tcPr>
            <w:tcW w:w="9465" w:type="dxa"/>
            <w:gridSpan w:val="3"/>
            <w:shd w:val="clear" w:color="auto" w:fill="E2EFD9" w:themeFill="accent6" w:themeFillTint="33"/>
          </w:tcPr>
          <w:p w14:paraId="11076DEB" w14:textId="39C1194A" w:rsidR="00C903E5" w:rsidRDefault="00C903E5" w:rsidP="00257FDC">
            <w:pPr>
              <w:jc w:val="thaiDistribute"/>
              <w:rPr>
                <w:rFonts w:ascii="TH SarabunPSK" w:hAnsi="TH SarabunPSK" w:cs="TH SarabunPSK" w:hint="cs"/>
                <w:sz w:val="28"/>
                <w:szCs w:val="32"/>
                <w:cs/>
              </w:rPr>
            </w:pPr>
            <w:r w:rsidRPr="00C903E5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ความเสี่ยงการทุจริตด้านการบริหารงานบุคคล</w:t>
            </w:r>
          </w:p>
        </w:tc>
      </w:tr>
      <w:tr w:rsidR="00C903E5" w14:paraId="3749C4CB" w14:textId="77777777" w:rsidTr="0047659C">
        <w:tc>
          <w:tcPr>
            <w:tcW w:w="4390" w:type="dxa"/>
          </w:tcPr>
          <w:p w14:paraId="0DAC4DE7" w14:textId="0FCA5F80" w:rsidR="00C903E5" w:rsidRPr="00257FDC" w:rsidRDefault="00C903E5" w:rsidP="00C903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03E5">
              <w:rPr>
                <w:rFonts w:ascii="TH SarabunPSK" w:hAnsi="TH SarabunPSK" w:cs="TH SarabunPSK"/>
                <w:sz w:val="32"/>
                <w:szCs w:val="32"/>
                <w:cs/>
              </w:rPr>
              <w:t>การบรรจุแต่งตั้งโยกย้าย โอน เลื่อนตำแหน่ง/พิจารณาเงินเดือน และการมอบหมายงานไม่เป็นธรรมเอาแต่พวกพ้องหรือมีการเรียกรับเงินเพื่อให้ได้รับการแต่งตั้งหรือเลื่อนตำแหน่ง</w:t>
            </w:r>
          </w:p>
        </w:tc>
        <w:tc>
          <w:tcPr>
            <w:tcW w:w="1842" w:type="dxa"/>
          </w:tcPr>
          <w:p w14:paraId="612068E4" w14:textId="77777777" w:rsidR="00C903E5" w:rsidRDefault="00C903E5" w:rsidP="0047659C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  <w:p w14:paraId="26355B1B" w14:textId="6D39FABE" w:rsidR="00C903E5" w:rsidRDefault="00C903E5" w:rsidP="0047659C">
            <w:pPr>
              <w:jc w:val="center"/>
              <w:rPr>
                <w:rFonts w:ascii="TH SarabunPSK" w:hAnsi="TH SarabunPSK" w:cs="TH SarabunPSK" w:hint="cs"/>
                <w:sz w:val="32"/>
                <w:szCs w:val="36"/>
              </w:rPr>
            </w:pPr>
            <w:r w:rsidRPr="00C903E5">
              <w:rPr>
                <w:rFonts w:ascii="TH SarabunPSK" w:hAnsi="TH SarabunPSK" w:cs="TH SarabunPSK"/>
                <w:sz w:val="32"/>
                <w:szCs w:val="36"/>
                <w:cs/>
              </w:rPr>
              <w:t>ปานกลาง</w:t>
            </w:r>
          </w:p>
        </w:tc>
        <w:tc>
          <w:tcPr>
            <w:tcW w:w="3233" w:type="dxa"/>
          </w:tcPr>
          <w:p w14:paraId="246A83B8" w14:textId="10CA64E0" w:rsidR="00C903E5" w:rsidRPr="00C903E5" w:rsidRDefault="00C903E5" w:rsidP="00C903E5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๑</w:t>
            </w:r>
            <w:r w:rsidRPr="00C903E5">
              <w:rPr>
                <w:rFonts w:ascii="TH SarabunPSK" w:hAnsi="TH SarabunPSK" w:cs="TH SarabunPSK"/>
                <w:sz w:val="28"/>
                <w:szCs w:val="32"/>
                <w:cs/>
              </w:rPr>
              <w:t>. กิจกรรมสร้างความโปร่งใสในการ</w:t>
            </w:r>
          </w:p>
          <w:p w14:paraId="254C015D" w14:textId="77777777" w:rsidR="00C903E5" w:rsidRPr="00C903E5" w:rsidRDefault="00C903E5" w:rsidP="00C903E5">
            <w:pPr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C903E5">
              <w:rPr>
                <w:rFonts w:ascii="TH SarabunPSK" w:hAnsi="TH SarabunPSK" w:cs="TH SarabunPSK"/>
                <w:sz w:val="28"/>
                <w:szCs w:val="32"/>
                <w:cs/>
              </w:rPr>
              <w:t>เลื่อนขั้นเงินเดือน</w:t>
            </w:r>
          </w:p>
          <w:p w14:paraId="67F4D985" w14:textId="332B39E2" w:rsidR="00C903E5" w:rsidRDefault="00C903E5" w:rsidP="00C903E5">
            <w:pPr>
              <w:jc w:val="thaiDistribute"/>
              <w:rPr>
                <w:rFonts w:ascii="TH SarabunPSK" w:hAnsi="TH SarabunPSK" w:cs="TH SarabunPSK" w:hint="cs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๒</w:t>
            </w:r>
            <w:r w:rsidRPr="00C903E5">
              <w:rPr>
                <w:rFonts w:ascii="TH SarabunPSK" w:hAnsi="TH SarabunPSK" w:cs="TH SarabunPSK"/>
                <w:sz w:val="28"/>
                <w:szCs w:val="32"/>
                <w:cs/>
              </w:rPr>
              <w:t>. มาตรการสร้างความโปร่งใสในการบริหารงานบุคคล</w:t>
            </w:r>
          </w:p>
        </w:tc>
      </w:tr>
    </w:tbl>
    <w:p w14:paraId="0F836350" w14:textId="78EB5743" w:rsidR="00990AAF" w:rsidRDefault="00990AAF" w:rsidP="002213B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6"/>
          <w:cs/>
        </w:rPr>
      </w:pPr>
    </w:p>
    <w:p w14:paraId="777FA923" w14:textId="77777777" w:rsidR="00990AAF" w:rsidRDefault="00990AAF">
      <w:pPr>
        <w:rPr>
          <w:rFonts w:ascii="TH SarabunPSK" w:hAnsi="TH SarabunPSK" w:cs="TH SarabunPSK"/>
          <w:b/>
          <w:bCs/>
          <w:sz w:val="32"/>
          <w:szCs w:val="36"/>
          <w:cs/>
        </w:rPr>
      </w:pPr>
      <w:r>
        <w:rPr>
          <w:rFonts w:ascii="TH SarabunPSK" w:hAnsi="TH SarabunPSK" w:cs="TH SarabunPSK"/>
          <w:b/>
          <w:bCs/>
          <w:sz w:val="32"/>
          <w:szCs w:val="36"/>
          <w:cs/>
        </w:rPr>
        <w:br w:type="page"/>
      </w:r>
    </w:p>
    <w:p w14:paraId="0CBAE4E2" w14:textId="4B47EF1F" w:rsidR="00257FDC" w:rsidRPr="00257FDC" w:rsidRDefault="00990AAF" w:rsidP="002213B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1AD5B65" wp14:editId="5DAFD610">
            <wp:simplePos x="0" y="0"/>
            <wp:positionH relativeFrom="column">
              <wp:posOffset>-861060</wp:posOffset>
            </wp:positionH>
            <wp:positionV relativeFrom="paragraph">
              <wp:posOffset>-922020</wp:posOffset>
            </wp:positionV>
            <wp:extent cx="7673340" cy="10042525"/>
            <wp:effectExtent l="0" t="0" r="3810" b="0"/>
            <wp:wrapNone/>
            <wp:docPr id="18971484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4840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507" cy="10053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7FDC" w:rsidRPr="00257FDC" w:rsidSect="001948C2">
      <w:pgSz w:w="12240" w:h="15840"/>
      <w:pgMar w:top="1440" w:right="132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?">
    <w:altName w:val="Cambria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75E"/>
    <w:rsid w:val="00147EBB"/>
    <w:rsid w:val="001948C2"/>
    <w:rsid w:val="002213B5"/>
    <w:rsid w:val="00257FDC"/>
    <w:rsid w:val="00286F45"/>
    <w:rsid w:val="00435ED8"/>
    <w:rsid w:val="004431BC"/>
    <w:rsid w:val="004D075E"/>
    <w:rsid w:val="00573E14"/>
    <w:rsid w:val="00577EEC"/>
    <w:rsid w:val="006312D3"/>
    <w:rsid w:val="00752964"/>
    <w:rsid w:val="0081665F"/>
    <w:rsid w:val="00824938"/>
    <w:rsid w:val="00990AAF"/>
    <w:rsid w:val="009C79B5"/>
    <w:rsid w:val="00A05CB6"/>
    <w:rsid w:val="00A20E8A"/>
    <w:rsid w:val="00AD5836"/>
    <w:rsid w:val="00AE3BE8"/>
    <w:rsid w:val="00C07017"/>
    <w:rsid w:val="00C903E5"/>
    <w:rsid w:val="00E165B6"/>
    <w:rsid w:val="00F0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15522"/>
  <w15:chartTrackingRefBased/>
  <w15:docId w15:val="{ED46F48E-1ADD-4529-B3F5-13974195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075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075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075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0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07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0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0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0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0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D075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D075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D075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D075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D075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D075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D075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D075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D075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D075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D075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D0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D075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D0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D075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D075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D075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D07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D075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D075E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6312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257FDC"/>
    <w:rPr>
      <w:rFonts w:ascii="THSarabunIT?" w:hAnsi="THSarabunIT?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3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9419C-79B9-46C6-A7ED-D7A07E93E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3432</Words>
  <Characters>19565</Characters>
  <Application>Microsoft Office Word</Application>
  <DocSecurity>0</DocSecurity>
  <Lines>163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จักรพงษ์ สุดแสง</dc:creator>
  <cp:keywords/>
  <dc:description/>
  <cp:lastModifiedBy>จักรพงษ์ สุดแสง</cp:lastModifiedBy>
  <cp:revision>2</cp:revision>
  <dcterms:created xsi:type="dcterms:W3CDTF">2025-03-06T08:06:00Z</dcterms:created>
  <dcterms:modified xsi:type="dcterms:W3CDTF">2025-03-06T08:06:00Z</dcterms:modified>
</cp:coreProperties>
</file>